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07" w:rsidRDefault="00DA6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C08F0" wp14:editId="619FA698">
                <wp:simplePos x="0" y="0"/>
                <wp:positionH relativeFrom="margin">
                  <wp:align>center</wp:align>
                </wp:positionH>
                <wp:positionV relativeFrom="paragraph">
                  <wp:posOffset>-442595</wp:posOffset>
                </wp:positionV>
                <wp:extent cx="4057650" cy="6191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807" w:rsidRPr="00DA6807" w:rsidRDefault="00DA6807" w:rsidP="00DA68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6807">
                              <w:rPr>
                                <w:b/>
                                <w:sz w:val="32"/>
                                <w:szCs w:val="32"/>
                              </w:rPr>
                              <w:t>FNISASIC : Journées des 28/29 janvier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6C08F0" id="Zone de texte 1" o:spid="_x0000_s1026" style="position:absolute;margin-left:0;margin-top:-34.85pt;width:319.5pt;height:48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A6807" w:rsidRPr="00DA6807" w:rsidRDefault="00DA6807" w:rsidP="00DA68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6807">
                        <w:rPr>
                          <w:b/>
                          <w:sz w:val="32"/>
                          <w:szCs w:val="32"/>
                        </w:rPr>
                        <w:t>FNISASIC : Journées des 28/29 janvier 2016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374B4" w:rsidRPr="00DA6807" w:rsidRDefault="008374B4" w:rsidP="00DA6807">
      <w:pPr>
        <w:jc w:val="center"/>
        <w:rPr>
          <w:sz w:val="28"/>
          <w:szCs w:val="28"/>
        </w:rPr>
      </w:pPr>
      <w:r w:rsidRPr="00DA6807">
        <w:rPr>
          <w:sz w:val="28"/>
          <w:szCs w:val="28"/>
        </w:rPr>
        <w:t>Congrégations et associations face aux restructurations</w:t>
      </w:r>
    </w:p>
    <w:p w:rsidR="008374B4" w:rsidRPr="00DA6807" w:rsidRDefault="008374B4" w:rsidP="00DA6807">
      <w:pPr>
        <w:jc w:val="center"/>
        <w:rPr>
          <w:b/>
          <w:sz w:val="28"/>
          <w:szCs w:val="28"/>
        </w:rPr>
      </w:pPr>
      <w:r w:rsidRPr="00DA6807">
        <w:rPr>
          <w:b/>
          <w:sz w:val="28"/>
          <w:szCs w:val="28"/>
        </w:rPr>
        <w:t>Problèmes juridiques et pratiques</w:t>
      </w:r>
    </w:p>
    <w:p w:rsidR="008374B4" w:rsidRDefault="008374B4" w:rsidP="00DA6807">
      <w:pPr>
        <w:jc w:val="center"/>
      </w:pPr>
      <w:r>
        <w:t xml:space="preserve">Maryse </w:t>
      </w:r>
      <w:proofErr w:type="spellStart"/>
      <w:r>
        <w:t>Lépée</w:t>
      </w:r>
      <w:proofErr w:type="spellEnd"/>
      <w:r>
        <w:t xml:space="preserve"> – Présidente de l’URIOPSS Ile de France</w:t>
      </w:r>
    </w:p>
    <w:p w:rsidR="008374B4" w:rsidRDefault="008374B4"/>
    <w:p w:rsidR="008374B4" w:rsidRPr="008D00FD" w:rsidRDefault="008374B4" w:rsidP="00DA6807">
      <w:pPr>
        <w:jc w:val="center"/>
        <w:rPr>
          <w:b/>
          <w:sz w:val="28"/>
          <w:szCs w:val="28"/>
        </w:rPr>
      </w:pPr>
      <w:r w:rsidRPr="008D00FD">
        <w:rPr>
          <w:b/>
          <w:sz w:val="28"/>
          <w:szCs w:val="28"/>
        </w:rPr>
        <w:t>Quelle méthodologie pour le rapprochement des associations ?</w:t>
      </w:r>
    </w:p>
    <w:p w:rsidR="008374B4" w:rsidRDefault="008374B4"/>
    <w:p w:rsidR="002D5EFB" w:rsidRDefault="002D5EFB"/>
    <w:p w:rsidR="008374B4" w:rsidRPr="00DA6807" w:rsidRDefault="008374B4">
      <w:pPr>
        <w:rPr>
          <w:b/>
        </w:rPr>
      </w:pPr>
      <w:r w:rsidRPr="00DA6807">
        <w:rPr>
          <w:b/>
        </w:rPr>
        <w:t>Préalable :</w:t>
      </w:r>
    </w:p>
    <w:p w:rsidR="008374B4" w:rsidRDefault="008374B4" w:rsidP="00DA6807">
      <w:pPr>
        <w:pStyle w:val="Paragraphedeliste"/>
        <w:numPr>
          <w:ilvl w:val="0"/>
          <w:numId w:val="2"/>
        </w:numPr>
      </w:pPr>
      <w:r>
        <w:t xml:space="preserve">Le rapprochement n’est pas obligatoirement synonyme de fusion absorption regroupement </w:t>
      </w:r>
    </w:p>
    <w:p w:rsidR="008374B4" w:rsidRDefault="008374B4" w:rsidP="00DA6807">
      <w:pPr>
        <w:pStyle w:val="Paragraphedeliste"/>
        <w:numPr>
          <w:ilvl w:val="0"/>
          <w:numId w:val="2"/>
        </w:numPr>
      </w:pPr>
      <w:r>
        <w:t xml:space="preserve">Ce peut être : le partenariat – la coopération – la mutualisation – le partage des ressources </w:t>
      </w:r>
    </w:p>
    <w:p w:rsidR="008374B4" w:rsidRDefault="008374B4"/>
    <w:p w:rsidR="008374B4" w:rsidRPr="00DA6807" w:rsidRDefault="008374B4" w:rsidP="00DA6807">
      <w:pPr>
        <w:shd w:val="clear" w:color="auto" w:fill="DEEAF6" w:themeFill="accent1" w:themeFillTint="33"/>
        <w:rPr>
          <w:b/>
          <w:sz w:val="24"/>
          <w:szCs w:val="24"/>
        </w:rPr>
      </w:pPr>
      <w:r w:rsidRPr="00DA6807">
        <w:rPr>
          <w:b/>
          <w:sz w:val="24"/>
          <w:szCs w:val="24"/>
        </w:rPr>
        <w:t xml:space="preserve">I – </w:t>
      </w:r>
      <w:r w:rsidR="008D00FD" w:rsidRPr="00DA6807">
        <w:rPr>
          <w:b/>
          <w:sz w:val="24"/>
          <w:szCs w:val="24"/>
        </w:rPr>
        <w:t xml:space="preserve">Quelles </w:t>
      </w:r>
      <w:r w:rsidRPr="00DA6807">
        <w:rPr>
          <w:b/>
          <w:sz w:val="24"/>
          <w:szCs w:val="24"/>
        </w:rPr>
        <w:t xml:space="preserve">raisons essentielles pour le rapprochement et dans quel contexte ? </w:t>
      </w:r>
    </w:p>
    <w:p w:rsidR="008374B4" w:rsidRDefault="008374B4" w:rsidP="002D5EFB">
      <w:pPr>
        <w:pStyle w:val="Paragraphedeliste"/>
        <w:numPr>
          <w:ilvl w:val="0"/>
          <w:numId w:val="3"/>
        </w:numPr>
        <w:ind w:left="426"/>
      </w:pPr>
      <w:r w:rsidRPr="002D5EFB">
        <w:rPr>
          <w:b/>
        </w:rPr>
        <w:t>un environnement législatif et réglementaire</w:t>
      </w:r>
      <w:r>
        <w:t xml:space="preserve"> de plus en plus complexe, dans un contexte « normé » et soumis aux ratios indicateurs :</w:t>
      </w:r>
    </w:p>
    <w:p w:rsidR="002D5EFB" w:rsidRDefault="002D5EFB" w:rsidP="002D5EFB">
      <w:pPr>
        <w:pStyle w:val="Paragraphedeliste"/>
        <w:ind w:left="426"/>
      </w:pPr>
    </w:p>
    <w:p w:rsidR="008374B4" w:rsidRDefault="008374B4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Quel est le SENS de nos valeurs associatives ?</w:t>
      </w:r>
    </w:p>
    <w:p w:rsidR="008374B4" w:rsidRDefault="008374B4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Quel est le SENS de nos accompagnements individualisés ?</w:t>
      </w:r>
    </w:p>
    <w:p w:rsidR="008374B4" w:rsidRDefault="008374B4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Se rapprocher pour mieux faire face à ces nouvelles contraintes réglementaires ?</w:t>
      </w:r>
    </w:p>
    <w:p w:rsidR="008374B4" w:rsidRDefault="002C786B" w:rsidP="002D5EFB">
      <w:pPr>
        <w:pStyle w:val="Paragraphedeliste"/>
        <w:numPr>
          <w:ilvl w:val="0"/>
          <w:numId w:val="3"/>
        </w:numPr>
        <w:ind w:left="426"/>
      </w:pPr>
      <w:r w:rsidRPr="002D5EFB">
        <w:rPr>
          <w:b/>
        </w:rPr>
        <w:t>des contraintes financières de plus en plus fortes</w:t>
      </w:r>
      <w:r>
        <w:t>, des dépenses d’action sociale en forte progression, des Conseils Départementaux « aux abois » qui renient leurs obligations légales :</w:t>
      </w:r>
    </w:p>
    <w:p w:rsidR="002D5EFB" w:rsidRDefault="002D5EFB" w:rsidP="002D5EFB">
      <w:pPr>
        <w:pStyle w:val="Paragraphedeliste"/>
        <w:ind w:left="426"/>
      </w:pP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Cas du CD91….début d’une « longue série »</w:t>
      </w:r>
      <w:r w:rsidR="00181DE8">
        <w:t> ?</w:t>
      </w: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Quels liens de confiance avec nos autorités de tarification ?</w:t>
      </w: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Comment échapper au simple rôle « d’opérateur » ? Gestionnaire</w:t>
      </w: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Comment préserver la qualité de l’accompagnement ?</w:t>
      </w: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 xml:space="preserve">Se rapprocher pour faire des </w:t>
      </w:r>
      <w:r w:rsidRPr="002D5EFB">
        <w:rPr>
          <w:b/>
        </w:rPr>
        <w:t>économies d’échelle</w:t>
      </w:r>
      <w:r>
        <w:t xml:space="preserve"> ? </w:t>
      </w:r>
    </w:p>
    <w:p w:rsidR="002C786B" w:rsidRDefault="002C786B" w:rsidP="002D5EFB">
      <w:pPr>
        <w:pStyle w:val="Paragraphedeliste"/>
        <w:numPr>
          <w:ilvl w:val="0"/>
          <w:numId w:val="3"/>
        </w:numPr>
        <w:ind w:left="426"/>
      </w:pPr>
      <w:r w:rsidRPr="002D5EFB">
        <w:rPr>
          <w:b/>
        </w:rPr>
        <w:t>des injonctions contradictoires des Pouvoirs Publics</w:t>
      </w:r>
      <w:r>
        <w:t> :</w:t>
      </w:r>
    </w:p>
    <w:p w:rsidR="002D5EFB" w:rsidRDefault="002D5EFB" w:rsidP="002D5EFB">
      <w:pPr>
        <w:pStyle w:val="Paragraphedeliste"/>
        <w:ind w:left="426"/>
      </w:pPr>
    </w:p>
    <w:p w:rsidR="002C786B" w:rsidRDefault="002D5EF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74930</wp:posOffset>
                </wp:positionV>
                <wp:extent cx="4381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FC55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24.15pt;margin-top:5.9pt;width:34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2C786B">
        <w:t>A</w:t>
      </w:r>
      <w:r w:rsidR="00181DE8">
        <w:t xml:space="preserve">ppels à Projets </w:t>
      </w:r>
      <w:r>
        <w:t xml:space="preserve"> </w:t>
      </w:r>
      <w:r>
        <w:tab/>
      </w:r>
      <w:r>
        <w:tab/>
      </w:r>
      <w:r w:rsidR="002C786B">
        <w:t xml:space="preserve"> mise en concurrence</w:t>
      </w: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 xml:space="preserve">Des Pouvoirs Publics qui incitent à coopérer – </w:t>
      </w:r>
      <w:proofErr w:type="gramStart"/>
      <w:r>
        <w:t>mutualiser</w:t>
      </w:r>
      <w:proofErr w:type="gramEnd"/>
      <w:r>
        <w:t xml:space="preserve"> – se regrouper, charte de restructuration ARS – fédérations en Ile de France. </w:t>
      </w: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 w:rsidRPr="002D5EFB">
        <w:rPr>
          <w:b/>
        </w:rPr>
        <w:t>Se rapprocher</w:t>
      </w:r>
      <w:r>
        <w:t xml:space="preserve"> pour répondre aux </w:t>
      </w:r>
      <w:r w:rsidRPr="002D5EFB">
        <w:rPr>
          <w:b/>
        </w:rPr>
        <w:t>incitations des Pouvoirs Publics</w:t>
      </w:r>
      <w:r>
        <w:t> ?</w:t>
      </w:r>
    </w:p>
    <w:p w:rsidR="002D5EFB" w:rsidRDefault="002D5EFB" w:rsidP="002D5EFB">
      <w:pPr>
        <w:pStyle w:val="Paragraphedeliste"/>
      </w:pPr>
    </w:p>
    <w:p w:rsidR="002C786B" w:rsidRDefault="002D5EFB" w:rsidP="002D5EFB">
      <w:pPr>
        <w:pStyle w:val="Paragraphedeliste"/>
        <w:numPr>
          <w:ilvl w:val="0"/>
          <w:numId w:val="3"/>
        </w:numPr>
        <w:ind w:left="426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2C7E3" wp14:editId="350B33A5">
                <wp:simplePos x="0" y="0"/>
                <wp:positionH relativeFrom="column">
                  <wp:posOffset>4295775</wp:posOffset>
                </wp:positionH>
                <wp:positionV relativeFrom="paragraph">
                  <wp:posOffset>76200</wp:posOffset>
                </wp:positionV>
                <wp:extent cx="438150" cy="9525"/>
                <wp:effectExtent l="0" t="57150" r="38100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28CA3" id="Connecteur droit avec flèche 3" o:spid="_x0000_s1026" type="#_x0000_t32" style="position:absolute;margin-left:338.25pt;margin-top:6pt;width:34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="002C786B" w:rsidRPr="002D5EFB">
        <w:rPr>
          <w:b/>
        </w:rPr>
        <w:t xml:space="preserve">une nouvelle culture du « faire ensemble » sur les territoires d’action </w:t>
      </w:r>
      <w:r>
        <w:rPr>
          <w:b/>
        </w:rPr>
        <w:tab/>
        <w:t xml:space="preserve">       </w:t>
      </w:r>
      <w:proofErr w:type="gramStart"/>
      <w:r w:rsidR="002C786B" w:rsidRPr="002D5EFB">
        <w:rPr>
          <w:b/>
        </w:rPr>
        <w:t>parcours</w:t>
      </w:r>
      <w:proofErr w:type="gramEnd"/>
      <w:r w:rsidR="002C786B" w:rsidRPr="002D5EFB">
        <w:rPr>
          <w:b/>
        </w:rPr>
        <w:t xml:space="preserve"> de santé</w:t>
      </w:r>
    </w:p>
    <w:p w:rsidR="002D5EFB" w:rsidRPr="002D5EFB" w:rsidRDefault="002D5EFB" w:rsidP="002D5EFB">
      <w:pPr>
        <w:pStyle w:val="Paragraphedeliste"/>
        <w:ind w:left="426"/>
        <w:rPr>
          <w:b/>
        </w:rPr>
      </w:pP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Loi modernisation du système de santé   définition pour la 1</w:t>
      </w:r>
      <w:r w:rsidRPr="002D5EFB">
        <w:rPr>
          <w:vertAlign w:val="superscript"/>
        </w:rPr>
        <w:t>ère</w:t>
      </w:r>
      <w:r>
        <w:t xml:space="preserve"> fois du </w:t>
      </w:r>
      <w:r w:rsidRPr="002D5EFB">
        <w:rPr>
          <w:b/>
        </w:rPr>
        <w:t>parcours de santé</w:t>
      </w:r>
      <w:r>
        <w:t xml:space="preserve"> (garantir la continuité, l’accessibilité, la qualité, la sécurité et l’efficience de la prise en charge de la population)</w:t>
      </w: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 xml:space="preserve">Loi ASV incite à une </w:t>
      </w:r>
      <w:r w:rsidRPr="002D5EFB">
        <w:rPr>
          <w:b/>
        </w:rPr>
        <w:t>meilleure coordination</w:t>
      </w:r>
      <w:r>
        <w:t xml:space="preserve"> des acteurs au service des P</w:t>
      </w:r>
      <w:r w:rsidR="004814C1">
        <w:t xml:space="preserve">ersonnes </w:t>
      </w:r>
      <w:r>
        <w:t>A</w:t>
      </w:r>
      <w:r w:rsidR="004814C1">
        <w:t>gées</w:t>
      </w:r>
      <w:r>
        <w:t xml:space="preserve"> (coordination de l’action gérontologique, conférence des financeurs sur les territoires, réseaux gérontologiques…)</w:t>
      </w:r>
    </w:p>
    <w:p w:rsidR="002C786B" w:rsidRDefault="002C786B" w:rsidP="008D00FD">
      <w:pPr>
        <w:pStyle w:val="Paragraphedeliste"/>
        <w:numPr>
          <w:ilvl w:val="0"/>
          <w:numId w:val="4"/>
        </w:numPr>
        <w:ind w:left="714" w:hanging="357"/>
        <w:contextualSpacing w:val="0"/>
      </w:pPr>
      <w:r w:rsidRPr="002D5EFB">
        <w:rPr>
          <w:b/>
        </w:rPr>
        <w:t>Se rapprocher</w:t>
      </w:r>
      <w:r>
        <w:t xml:space="preserve"> pour, ensemble sur les territoires</w:t>
      </w:r>
      <w:r w:rsidR="008E298B">
        <w:t>, proposer des parcours de santé aux personnes et améliorer, ainsi, la qualité de nos « prestations » ?</w:t>
      </w:r>
    </w:p>
    <w:p w:rsidR="008E298B" w:rsidRDefault="008E298B"/>
    <w:p w:rsidR="007406B6" w:rsidRDefault="007406B6"/>
    <w:p w:rsidR="007406B6" w:rsidRPr="008D00FD" w:rsidRDefault="007406B6" w:rsidP="008D00FD">
      <w:pPr>
        <w:shd w:val="clear" w:color="auto" w:fill="DEEAF6" w:themeFill="accent1" w:themeFillTint="33"/>
        <w:jc w:val="center"/>
        <w:rPr>
          <w:b/>
          <w:sz w:val="36"/>
          <w:szCs w:val="36"/>
        </w:rPr>
      </w:pPr>
      <w:r w:rsidRPr="008D00FD">
        <w:rPr>
          <w:b/>
          <w:sz w:val="36"/>
          <w:szCs w:val="36"/>
        </w:rPr>
        <w:t>Résumé</w:t>
      </w:r>
    </w:p>
    <w:p w:rsidR="008D00FD" w:rsidRDefault="008D00FD"/>
    <w:p w:rsidR="008D00FD" w:rsidRDefault="008D00FD"/>
    <w:p w:rsidR="007406B6" w:rsidRDefault="007406B6" w:rsidP="008D00FD">
      <w:pPr>
        <w:pStyle w:val="Paragraphedeliste"/>
        <w:numPr>
          <w:ilvl w:val="0"/>
          <w:numId w:val="5"/>
        </w:numPr>
        <w:ind w:left="714" w:hanging="357"/>
        <w:contextualSpacing w:val="0"/>
      </w:pPr>
      <w:r>
        <w:t xml:space="preserve">Les mouvements de restructuration – avec les regroupements – sont </w:t>
      </w:r>
      <w:r w:rsidRPr="008D00FD">
        <w:rPr>
          <w:b/>
        </w:rPr>
        <w:t>inévitables</w:t>
      </w:r>
      <w:r>
        <w:t xml:space="preserve"> (l’offre s’adapte, il faut la préserver et renforcer sa qualité)</w:t>
      </w:r>
    </w:p>
    <w:p w:rsidR="007406B6" w:rsidRDefault="007406B6" w:rsidP="008D00FD">
      <w:pPr>
        <w:pStyle w:val="Paragraphedeliste"/>
        <w:numPr>
          <w:ilvl w:val="0"/>
          <w:numId w:val="5"/>
        </w:numPr>
        <w:ind w:left="714" w:hanging="357"/>
        <w:contextualSpacing w:val="0"/>
      </w:pPr>
      <w:r>
        <w:t xml:space="preserve">Sachons </w:t>
      </w:r>
      <w:r w:rsidRPr="008D00FD">
        <w:rPr>
          <w:b/>
        </w:rPr>
        <w:t>anticiper</w:t>
      </w:r>
      <w:r>
        <w:t xml:space="preserve"> ces évolutions….selon des modalités pratiques différentes</w:t>
      </w:r>
    </w:p>
    <w:p w:rsidR="007406B6" w:rsidRDefault="007406B6" w:rsidP="008D00FD">
      <w:pPr>
        <w:pStyle w:val="Paragraphedeliste"/>
        <w:numPr>
          <w:ilvl w:val="0"/>
          <w:numId w:val="5"/>
        </w:numPr>
        <w:ind w:left="714" w:hanging="357"/>
        <w:contextualSpacing w:val="0"/>
      </w:pPr>
      <w:r>
        <w:t xml:space="preserve">Sachons rester </w:t>
      </w:r>
      <w:r w:rsidRPr="008D00FD">
        <w:rPr>
          <w:b/>
        </w:rPr>
        <w:t>les pilotes</w:t>
      </w:r>
      <w:r>
        <w:t xml:space="preserve"> de telles pré actions ne nous laissons pas imposer ces évolutions. </w:t>
      </w:r>
    </w:p>
    <w:p w:rsidR="008D00FD" w:rsidRDefault="008D00FD">
      <w:r>
        <w:br w:type="page"/>
      </w:r>
    </w:p>
    <w:p w:rsidR="00136B66" w:rsidRDefault="00136B66"/>
    <w:p w:rsidR="001B1CE7" w:rsidRPr="008D00FD" w:rsidRDefault="001B1CE7" w:rsidP="008D00FD">
      <w:pPr>
        <w:shd w:val="clear" w:color="auto" w:fill="DEEAF6" w:themeFill="accent1" w:themeFillTint="33"/>
        <w:rPr>
          <w:b/>
          <w:sz w:val="24"/>
          <w:szCs w:val="24"/>
        </w:rPr>
      </w:pPr>
      <w:r w:rsidRPr="008D00FD">
        <w:rPr>
          <w:b/>
          <w:sz w:val="24"/>
          <w:szCs w:val="24"/>
        </w:rPr>
        <w:t>II</w:t>
      </w:r>
      <w:r w:rsidR="008D00FD">
        <w:rPr>
          <w:b/>
          <w:sz w:val="24"/>
          <w:szCs w:val="24"/>
        </w:rPr>
        <w:t xml:space="preserve"> -</w:t>
      </w:r>
      <w:r w:rsidRPr="008D00FD">
        <w:rPr>
          <w:b/>
          <w:sz w:val="24"/>
          <w:szCs w:val="24"/>
        </w:rPr>
        <w:t xml:space="preserve"> </w:t>
      </w:r>
      <w:r w:rsidR="008D00FD" w:rsidRPr="008D00FD">
        <w:rPr>
          <w:b/>
          <w:sz w:val="24"/>
          <w:szCs w:val="24"/>
        </w:rPr>
        <w:t xml:space="preserve">La </w:t>
      </w:r>
      <w:r w:rsidRPr="008D00FD">
        <w:rPr>
          <w:b/>
          <w:sz w:val="24"/>
          <w:szCs w:val="24"/>
        </w:rPr>
        <w:t>phase politique et stratégique pour un projet de rapprochement</w:t>
      </w:r>
    </w:p>
    <w:p w:rsidR="001B1CE7" w:rsidRPr="008D00FD" w:rsidRDefault="001B1CE7">
      <w:pPr>
        <w:rPr>
          <w:b/>
        </w:rPr>
      </w:pPr>
      <w:r w:rsidRPr="008D00FD">
        <w:rPr>
          <w:b/>
        </w:rPr>
        <w:t>Le temps des choix politiques</w:t>
      </w:r>
    </w:p>
    <w:p w:rsidR="001B1CE7" w:rsidRDefault="001B1CE7"/>
    <w:p w:rsidR="001B1CE7" w:rsidRDefault="001B1CE7" w:rsidP="008D00FD">
      <w:pPr>
        <w:pStyle w:val="Paragraphedeliste"/>
        <w:numPr>
          <w:ilvl w:val="0"/>
          <w:numId w:val="6"/>
        </w:numPr>
        <w:ind w:left="426"/>
        <w:rPr>
          <w:b/>
        </w:rPr>
      </w:pPr>
      <w:r w:rsidRPr="008D00FD">
        <w:rPr>
          <w:b/>
        </w:rPr>
        <w:t>nous devons nous poser quelques questions préalables indispensables :</w:t>
      </w:r>
    </w:p>
    <w:p w:rsidR="00702E5F" w:rsidRPr="008D00FD" w:rsidRDefault="00702E5F" w:rsidP="00702E5F">
      <w:pPr>
        <w:pStyle w:val="Paragraphedeliste"/>
        <w:ind w:left="426"/>
        <w:rPr>
          <w:b/>
        </w:rPr>
      </w:pPr>
    </w:p>
    <w:p w:rsidR="001B1CE7" w:rsidRDefault="001B1CE7" w:rsidP="00702E5F">
      <w:pPr>
        <w:pStyle w:val="Paragraphedeliste"/>
        <w:numPr>
          <w:ilvl w:val="0"/>
          <w:numId w:val="4"/>
        </w:numPr>
        <w:contextualSpacing w:val="0"/>
      </w:pPr>
      <w:r>
        <w:t xml:space="preserve">Quel est le </w:t>
      </w:r>
      <w:r w:rsidRPr="00702E5F">
        <w:rPr>
          <w:b/>
        </w:rPr>
        <w:t>SENS</w:t>
      </w:r>
      <w:r>
        <w:t xml:space="preserve"> – </w:t>
      </w:r>
      <w:r w:rsidRPr="00702E5F">
        <w:rPr>
          <w:b/>
        </w:rPr>
        <w:t>OBJECTIFS</w:t>
      </w:r>
      <w:r>
        <w:t xml:space="preserve"> de notre rapprochement ? (parcours…qualité…)</w:t>
      </w:r>
    </w:p>
    <w:p w:rsidR="001B1CE7" w:rsidRDefault="001B1CE7" w:rsidP="00702E5F">
      <w:pPr>
        <w:pStyle w:val="Paragraphedeliste"/>
        <w:numPr>
          <w:ilvl w:val="0"/>
          <w:numId w:val="7"/>
        </w:numPr>
        <w:ind w:left="993" w:hanging="284"/>
      </w:pPr>
      <w:r>
        <w:t xml:space="preserve">Ce n’est pas un </w:t>
      </w:r>
      <w:r w:rsidRPr="00702E5F">
        <w:rPr>
          <w:b/>
        </w:rPr>
        <w:t>échec</w:t>
      </w:r>
      <w:r>
        <w:t xml:space="preserve">, c’est une </w:t>
      </w:r>
      <w:r w:rsidRPr="00702E5F">
        <w:rPr>
          <w:b/>
        </w:rPr>
        <w:t>opportunité</w:t>
      </w:r>
      <w:r>
        <w:t xml:space="preserve"> pour écrire une </w:t>
      </w:r>
      <w:r w:rsidRPr="00702E5F">
        <w:rPr>
          <w:b/>
        </w:rPr>
        <w:t>nouvelle page</w:t>
      </w:r>
      <w:r>
        <w:t xml:space="preserve"> de notre histoire…dans la continuité</w:t>
      </w:r>
    </w:p>
    <w:p w:rsidR="001B1CE7" w:rsidRDefault="001B1CE7" w:rsidP="00702E5F">
      <w:pPr>
        <w:pStyle w:val="Paragraphedeliste"/>
        <w:numPr>
          <w:ilvl w:val="0"/>
          <w:numId w:val="7"/>
        </w:numPr>
        <w:ind w:left="993" w:hanging="284"/>
      </w:pPr>
      <w:r>
        <w:t>Ce n’est pas non plus une démarche « </w:t>
      </w:r>
      <w:r w:rsidRPr="00702E5F">
        <w:rPr>
          <w:b/>
        </w:rPr>
        <w:t>prédatrice</w:t>
      </w:r>
      <w:r>
        <w:t> »</w:t>
      </w:r>
    </w:p>
    <w:p w:rsidR="00702E5F" w:rsidRDefault="00702E5F" w:rsidP="00702E5F">
      <w:pPr>
        <w:pStyle w:val="Paragraphedeliste"/>
        <w:ind w:left="993"/>
      </w:pPr>
    </w:p>
    <w:p w:rsidR="001B1CE7" w:rsidRDefault="001B1CE7" w:rsidP="00702E5F">
      <w:pPr>
        <w:pStyle w:val="Paragraphedeliste"/>
        <w:numPr>
          <w:ilvl w:val="0"/>
          <w:numId w:val="4"/>
        </w:numPr>
        <w:contextualSpacing w:val="0"/>
      </w:pPr>
      <w:r>
        <w:t xml:space="preserve">Sur quels </w:t>
      </w:r>
      <w:r w:rsidRPr="00702E5F">
        <w:rPr>
          <w:b/>
        </w:rPr>
        <w:t>critères</w:t>
      </w:r>
      <w:r>
        <w:t xml:space="preserve"> nous rapprocher ?</w:t>
      </w:r>
    </w:p>
    <w:p w:rsidR="001B1CE7" w:rsidRDefault="001B1CE7" w:rsidP="00702E5F">
      <w:pPr>
        <w:pStyle w:val="Paragraphedeliste"/>
        <w:numPr>
          <w:ilvl w:val="0"/>
          <w:numId w:val="4"/>
        </w:numPr>
        <w:contextualSpacing w:val="0"/>
      </w:pPr>
      <w:r>
        <w:t xml:space="preserve">Comment </w:t>
      </w:r>
      <w:r w:rsidRPr="00702E5F">
        <w:rPr>
          <w:b/>
        </w:rPr>
        <w:t>préserver</w:t>
      </w:r>
      <w:r>
        <w:t xml:space="preserve"> nos valeurs ? Notre histoire ? </w:t>
      </w:r>
      <w:r w:rsidRPr="003130F3">
        <w:rPr>
          <w:b/>
          <w:sz w:val="28"/>
          <w:szCs w:val="28"/>
        </w:rPr>
        <w:t>ESSENTIEL</w:t>
      </w:r>
    </w:p>
    <w:p w:rsidR="001B1CE7" w:rsidRDefault="001B1CE7" w:rsidP="00702E5F">
      <w:pPr>
        <w:pStyle w:val="Paragraphedeliste"/>
        <w:numPr>
          <w:ilvl w:val="0"/>
          <w:numId w:val="4"/>
        </w:numPr>
        <w:contextualSpacing w:val="0"/>
      </w:pPr>
      <w:r>
        <w:t xml:space="preserve">Quels sont </w:t>
      </w:r>
      <w:r w:rsidRPr="00702E5F">
        <w:rPr>
          <w:b/>
        </w:rPr>
        <w:t>nos</w:t>
      </w:r>
      <w:r>
        <w:t xml:space="preserve"> </w:t>
      </w:r>
      <w:r w:rsidRPr="00702E5F">
        <w:rPr>
          <w:b/>
        </w:rPr>
        <w:t>besoins</w:t>
      </w:r>
      <w:r>
        <w:t xml:space="preserve"> précis de développement ?</w:t>
      </w:r>
    </w:p>
    <w:p w:rsidR="001B1CE7" w:rsidRDefault="001B1CE7" w:rsidP="00702E5F">
      <w:pPr>
        <w:pStyle w:val="Paragraphedeliste"/>
        <w:numPr>
          <w:ilvl w:val="0"/>
          <w:numId w:val="4"/>
        </w:numPr>
        <w:contextualSpacing w:val="0"/>
      </w:pPr>
      <w:r>
        <w:t xml:space="preserve">Travaillons-nous dans une </w:t>
      </w:r>
      <w:r w:rsidRPr="00702E5F">
        <w:rPr>
          <w:b/>
        </w:rPr>
        <w:t>démarche de confiance</w:t>
      </w:r>
      <w:r>
        <w:t xml:space="preserve"> pour nous rapprocher ? </w:t>
      </w:r>
    </w:p>
    <w:p w:rsidR="00702E5F" w:rsidRDefault="00702E5F" w:rsidP="00702E5F">
      <w:pPr>
        <w:pStyle w:val="Paragraphedeliste"/>
      </w:pPr>
    </w:p>
    <w:p w:rsidR="001B1CE7" w:rsidRDefault="00481704" w:rsidP="008D00FD">
      <w:pPr>
        <w:pStyle w:val="Paragraphedeliste"/>
        <w:numPr>
          <w:ilvl w:val="0"/>
          <w:numId w:val="6"/>
        </w:numPr>
        <w:ind w:left="426"/>
        <w:rPr>
          <w:b/>
        </w:rPr>
      </w:pPr>
      <w:r w:rsidRPr="008D00FD">
        <w:rPr>
          <w:b/>
        </w:rPr>
        <w:t>soyons conscients et sachons discerner les facteurs de réussite d’une opération de rapprochement :</w:t>
      </w:r>
    </w:p>
    <w:p w:rsidR="00702E5F" w:rsidRPr="008D00FD" w:rsidRDefault="00702E5F" w:rsidP="00702E5F">
      <w:pPr>
        <w:pStyle w:val="Paragraphedeliste"/>
        <w:ind w:left="426"/>
        <w:rPr>
          <w:b/>
        </w:rPr>
      </w:pPr>
    </w:p>
    <w:p w:rsidR="00481704" w:rsidRDefault="003130F3" w:rsidP="00702E5F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108585</wp:posOffset>
                </wp:positionV>
                <wp:extent cx="361950" cy="0"/>
                <wp:effectExtent l="0" t="76200" r="19050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38945" id="Connecteur droit avec flèche 4" o:spid="_x0000_s1026" type="#_x0000_t32" style="position:absolute;margin-left:314.65pt;margin-top:8.55pt;width:28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481704" w:rsidRPr="00702E5F">
        <w:rPr>
          <w:b/>
        </w:rPr>
        <w:t>Implication politique</w:t>
      </w:r>
      <w:r w:rsidR="00481704">
        <w:t xml:space="preserve"> forte du CA – du bureau – du Président</w:t>
      </w:r>
      <w:r w:rsidR="00702E5F">
        <w:tab/>
      </w:r>
      <w:r w:rsidR="00481704">
        <w:t xml:space="preserve">     </w:t>
      </w:r>
      <w:r w:rsidR="00702E5F">
        <w:tab/>
      </w:r>
      <w:r w:rsidR="00481704" w:rsidRPr="00702E5F">
        <w:rPr>
          <w:b/>
        </w:rPr>
        <w:t>plan global de développement</w:t>
      </w:r>
      <w:r w:rsidR="00481704">
        <w:t xml:space="preserve"> adopté en CA ? </w:t>
      </w:r>
    </w:p>
    <w:p w:rsidR="00481704" w:rsidRDefault="00481704" w:rsidP="00702E5F">
      <w:pPr>
        <w:pStyle w:val="Paragraphedeliste"/>
        <w:numPr>
          <w:ilvl w:val="0"/>
          <w:numId w:val="4"/>
        </w:numPr>
        <w:ind w:left="714" w:hanging="357"/>
        <w:contextualSpacing w:val="0"/>
      </w:pPr>
      <w:r w:rsidRPr="00702E5F">
        <w:rPr>
          <w:b/>
        </w:rPr>
        <w:t>Participation</w:t>
      </w:r>
      <w:r>
        <w:t xml:space="preserve"> active de la direction, du Comité de direction et de l’encadrement supérieur     commission de développement ? </w:t>
      </w:r>
    </w:p>
    <w:p w:rsidR="00481704" w:rsidRDefault="00481704" w:rsidP="00702E5F">
      <w:pPr>
        <w:pStyle w:val="Paragraphedeliste"/>
        <w:numPr>
          <w:ilvl w:val="0"/>
          <w:numId w:val="4"/>
        </w:numPr>
        <w:ind w:left="714" w:hanging="357"/>
        <w:contextualSpacing w:val="0"/>
      </w:pPr>
      <w:r w:rsidRPr="00702E5F">
        <w:rPr>
          <w:b/>
        </w:rPr>
        <w:t>Communication</w:t>
      </w:r>
      <w:r>
        <w:t xml:space="preserve"> adaptée et maîtrisée tout au long du processus : familles – CVS – résidents</w:t>
      </w:r>
    </w:p>
    <w:p w:rsidR="00481704" w:rsidRDefault="003373DF" w:rsidP="00702E5F">
      <w:pPr>
        <w:pStyle w:val="Paragraphedeliste"/>
        <w:numPr>
          <w:ilvl w:val="0"/>
          <w:numId w:val="4"/>
        </w:numPr>
        <w:ind w:left="714" w:hanging="357"/>
        <w:contextualSpacing w:val="0"/>
      </w:pPr>
      <w:r w:rsidRPr="00702E5F">
        <w:rPr>
          <w:b/>
        </w:rPr>
        <w:t>Négociation</w:t>
      </w:r>
      <w:r>
        <w:t xml:space="preserve"> avec DP – CE et CHSCT et communication </w:t>
      </w:r>
    </w:p>
    <w:p w:rsidR="003373DF" w:rsidRDefault="003373DF" w:rsidP="00702E5F">
      <w:pPr>
        <w:pStyle w:val="Paragraphedeliste"/>
        <w:numPr>
          <w:ilvl w:val="0"/>
          <w:numId w:val="4"/>
        </w:numPr>
        <w:ind w:left="714" w:hanging="357"/>
        <w:contextualSpacing w:val="0"/>
      </w:pPr>
      <w:r w:rsidRPr="00702E5F">
        <w:rPr>
          <w:b/>
        </w:rPr>
        <w:t>Informations</w:t>
      </w:r>
      <w:r>
        <w:t xml:space="preserve"> permanentes aux </w:t>
      </w:r>
      <w:r w:rsidRPr="00702E5F">
        <w:rPr>
          <w:b/>
        </w:rPr>
        <w:t>Pouvoirs Publics</w:t>
      </w:r>
    </w:p>
    <w:p w:rsidR="00702E5F" w:rsidRDefault="00702E5F" w:rsidP="00702E5F">
      <w:pPr>
        <w:pStyle w:val="Paragraphedeliste"/>
      </w:pPr>
    </w:p>
    <w:p w:rsidR="003373DF" w:rsidRDefault="003373DF" w:rsidP="008D00FD">
      <w:pPr>
        <w:pStyle w:val="Paragraphedeliste"/>
        <w:numPr>
          <w:ilvl w:val="0"/>
          <w:numId w:val="6"/>
        </w:numPr>
        <w:ind w:left="426"/>
        <w:rPr>
          <w:b/>
        </w:rPr>
      </w:pPr>
      <w:r w:rsidRPr="008D00FD">
        <w:rPr>
          <w:b/>
        </w:rPr>
        <w:t>éléments de méthodologie dans cette phase politique</w:t>
      </w:r>
    </w:p>
    <w:p w:rsidR="00804D97" w:rsidRPr="008D00FD" w:rsidRDefault="00804D97" w:rsidP="00804D97">
      <w:pPr>
        <w:pStyle w:val="Paragraphedeliste"/>
        <w:ind w:left="426"/>
        <w:rPr>
          <w:b/>
        </w:rPr>
      </w:pPr>
    </w:p>
    <w:p w:rsidR="003373DF" w:rsidRDefault="003373DF" w:rsidP="00804D97">
      <w:pPr>
        <w:pStyle w:val="Paragraphedeliste"/>
        <w:numPr>
          <w:ilvl w:val="0"/>
          <w:numId w:val="4"/>
        </w:numPr>
        <w:contextualSpacing w:val="0"/>
      </w:pPr>
      <w:r>
        <w:t xml:space="preserve">Phase des échanges préalables, des premiers contacts : 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>Echanges de documents : Projet Stratégique – plan d’actions – PV de CA – Rapports d’Activités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>Se « faire une opinion » sur</w:t>
      </w:r>
      <w:r w:rsidR="003130F3">
        <w:t xml:space="preserve"> et discerner </w:t>
      </w:r>
      <w:proofErr w:type="gramStart"/>
      <w:r w:rsidR="003130F3">
        <w:t xml:space="preserve">sur </w:t>
      </w:r>
      <w:r>
        <w:t> :</w:t>
      </w:r>
      <w:proofErr w:type="gramEnd"/>
    </w:p>
    <w:p w:rsidR="003373DF" w:rsidRDefault="003373DF" w:rsidP="003130F3">
      <w:pPr>
        <w:pStyle w:val="Paragraphedeliste"/>
        <w:numPr>
          <w:ilvl w:val="0"/>
          <w:numId w:val="12"/>
        </w:numPr>
        <w:ind w:left="1276"/>
      </w:pPr>
      <w:r>
        <w:t>Le degré d’adéquation aux valeurs, à l’histoire, aux missions…</w:t>
      </w:r>
    </w:p>
    <w:p w:rsidR="003373DF" w:rsidRDefault="003373DF" w:rsidP="003130F3">
      <w:pPr>
        <w:pStyle w:val="Paragraphedeliste"/>
        <w:numPr>
          <w:ilvl w:val="0"/>
          <w:numId w:val="12"/>
        </w:numPr>
        <w:ind w:left="1276"/>
      </w:pPr>
      <w:r>
        <w:t>Les motivations du demandeur</w:t>
      </w:r>
    </w:p>
    <w:p w:rsidR="003373DF" w:rsidRDefault="003373DF" w:rsidP="003130F3">
      <w:pPr>
        <w:pStyle w:val="Paragraphedeliste"/>
        <w:numPr>
          <w:ilvl w:val="0"/>
          <w:numId w:val="12"/>
        </w:numPr>
        <w:ind w:left="1276"/>
      </w:pPr>
      <w:r>
        <w:t>« Bénéfices – risques » - balance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>Se rencontrer, dialoguer</w:t>
      </w:r>
    </w:p>
    <w:p w:rsidR="00804D97" w:rsidRDefault="00804D97" w:rsidP="00804D97">
      <w:pPr>
        <w:pStyle w:val="Paragraphedeliste"/>
        <w:ind w:left="993"/>
      </w:pPr>
    </w:p>
    <w:p w:rsidR="00804D97" w:rsidRDefault="00804D97" w:rsidP="00804D97">
      <w:pPr>
        <w:pStyle w:val="Paragraphedeliste"/>
        <w:ind w:left="993"/>
      </w:pPr>
    </w:p>
    <w:p w:rsidR="00804D97" w:rsidRDefault="00804D97" w:rsidP="00804D97">
      <w:pPr>
        <w:pStyle w:val="Paragraphedeliste"/>
        <w:ind w:left="993"/>
      </w:pPr>
    </w:p>
    <w:p w:rsidR="003373DF" w:rsidRDefault="003373DF" w:rsidP="00804D97">
      <w:pPr>
        <w:pStyle w:val="Paragraphedeliste"/>
        <w:numPr>
          <w:ilvl w:val="0"/>
          <w:numId w:val="4"/>
        </w:numPr>
        <w:contextualSpacing w:val="0"/>
      </w:pPr>
      <w:r>
        <w:t xml:space="preserve">Phase de discussions politiques entre les gouvernances : 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>Copil stratégique ou « comité projet commun » du rapprochement avec les représentants des « deux parties »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 xml:space="preserve">Discussions, dialogues au sein de chaque CA 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>Discussion, dialogues entre’ les gouvernances des deux parties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>Diagnostic partagé sur l’état des forces en présence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>Forces et faiblesses</w:t>
      </w:r>
    </w:p>
    <w:p w:rsidR="003373DF" w:rsidRDefault="003373DF" w:rsidP="00804D97">
      <w:pPr>
        <w:pStyle w:val="Paragraphedeliste"/>
        <w:numPr>
          <w:ilvl w:val="0"/>
          <w:numId w:val="7"/>
        </w:numPr>
        <w:ind w:left="993" w:hanging="284"/>
      </w:pPr>
      <w:r>
        <w:t xml:space="preserve">Produire aussi une étude d’impact préalable sur les conséquences de </w:t>
      </w:r>
      <w:r w:rsidR="00BF06C5">
        <w:t>rapprochement</w:t>
      </w:r>
      <w:r>
        <w:t>, la gouvernance, l’organisation</w:t>
      </w:r>
      <w:r w:rsidR="00BF06C5">
        <w:t>…</w:t>
      </w:r>
    </w:p>
    <w:p w:rsidR="00BF06C5" w:rsidRDefault="00BF06C5" w:rsidP="00804D97">
      <w:pPr>
        <w:pStyle w:val="Paragraphedeliste"/>
        <w:numPr>
          <w:ilvl w:val="0"/>
          <w:numId w:val="7"/>
        </w:numPr>
        <w:ind w:left="993" w:hanging="284"/>
      </w:pPr>
      <w:r>
        <w:t xml:space="preserve">Question : un accompagnement extérieur ? Consultation ? Fédération ? </w:t>
      </w:r>
    </w:p>
    <w:p w:rsidR="00804D97" w:rsidRDefault="00804D97" w:rsidP="00804D97">
      <w:pPr>
        <w:pStyle w:val="Paragraphedeliste"/>
        <w:ind w:left="993"/>
      </w:pPr>
    </w:p>
    <w:p w:rsidR="00BF06C5" w:rsidRDefault="00BF06C5" w:rsidP="00804D97">
      <w:pPr>
        <w:pStyle w:val="Paragraphedeliste"/>
        <w:numPr>
          <w:ilvl w:val="0"/>
          <w:numId w:val="4"/>
        </w:numPr>
        <w:contextualSpacing w:val="0"/>
      </w:pPr>
      <w:r>
        <w:t>Points permanents de vigilance :</w:t>
      </w:r>
    </w:p>
    <w:p w:rsidR="00BF06C5" w:rsidRDefault="00BF06C5" w:rsidP="00804D97">
      <w:pPr>
        <w:pStyle w:val="Paragraphedeliste"/>
        <w:numPr>
          <w:ilvl w:val="0"/>
          <w:numId w:val="7"/>
        </w:numPr>
        <w:ind w:left="993" w:hanging="284"/>
      </w:pPr>
      <w:r>
        <w:t>Quelle participation de l’association regroupée dans la nouvelle gouvernance ?</w:t>
      </w:r>
    </w:p>
    <w:p w:rsidR="00BF06C5" w:rsidRDefault="00BF06C5" w:rsidP="00804D97">
      <w:pPr>
        <w:pStyle w:val="Paragraphedeliste"/>
        <w:numPr>
          <w:ilvl w:val="0"/>
          <w:numId w:val="7"/>
        </w:numPr>
        <w:ind w:left="993" w:hanging="284"/>
      </w:pPr>
      <w:r>
        <w:t>Quelle direction générale ? quel devenir des directeurs des établissements regroupés ?</w:t>
      </w:r>
    </w:p>
    <w:p w:rsidR="00BF06C5" w:rsidRDefault="00BF06C5" w:rsidP="00804D97">
      <w:pPr>
        <w:pStyle w:val="Paragraphedeliste"/>
        <w:numPr>
          <w:ilvl w:val="0"/>
          <w:numId w:val="7"/>
        </w:numPr>
        <w:ind w:left="993" w:hanging="284"/>
      </w:pPr>
      <w:r>
        <w:t xml:space="preserve">Quelles grandes lignes de l’organisation de demain ? </w:t>
      </w:r>
    </w:p>
    <w:p w:rsidR="00804D97" w:rsidRDefault="00804D97" w:rsidP="00804D97">
      <w:pPr>
        <w:pStyle w:val="Paragraphedeliste"/>
        <w:ind w:left="993"/>
      </w:pPr>
    </w:p>
    <w:p w:rsidR="00BF06C5" w:rsidRDefault="00BF06C5" w:rsidP="00804D97">
      <w:pPr>
        <w:pStyle w:val="Paragraphedeliste"/>
        <w:numPr>
          <w:ilvl w:val="0"/>
          <w:numId w:val="4"/>
        </w:numPr>
        <w:contextualSpacing w:val="0"/>
      </w:pPr>
      <w:r>
        <w:t xml:space="preserve">Phase de décisions politiques par les CA concernés </w:t>
      </w:r>
    </w:p>
    <w:p w:rsidR="00ED33D1" w:rsidRDefault="00ED33D1"/>
    <w:p w:rsidR="00804D97" w:rsidRDefault="00804D97"/>
    <w:p w:rsidR="00804D97" w:rsidRDefault="00804D97"/>
    <w:p w:rsidR="00ED33D1" w:rsidRPr="00804D97" w:rsidRDefault="00ED33D1" w:rsidP="00804D97">
      <w:pPr>
        <w:shd w:val="clear" w:color="auto" w:fill="DEEAF6" w:themeFill="accent1" w:themeFillTint="33"/>
        <w:jc w:val="center"/>
        <w:rPr>
          <w:b/>
          <w:sz w:val="36"/>
          <w:szCs w:val="36"/>
        </w:rPr>
      </w:pPr>
      <w:r w:rsidRPr="00804D97">
        <w:rPr>
          <w:b/>
          <w:sz w:val="36"/>
          <w:szCs w:val="36"/>
        </w:rPr>
        <w:t>A la fin du 1er cycle :</w:t>
      </w:r>
    </w:p>
    <w:p w:rsidR="00ED33D1" w:rsidRPr="00804D97" w:rsidRDefault="00ED33D1" w:rsidP="00804D97">
      <w:pPr>
        <w:shd w:val="clear" w:color="auto" w:fill="DEEAF6" w:themeFill="accent1" w:themeFillTint="33"/>
        <w:jc w:val="center"/>
        <w:rPr>
          <w:b/>
          <w:sz w:val="36"/>
          <w:szCs w:val="36"/>
        </w:rPr>
      </w:pPr>
      <w:r w:rsidRPr="00804D97">
        <w:rPr>
          <w:b/>
          <w:sz w:val="36"/>
          <w:szCs w:val="36"/>
        </w:rPr>
        <w:t>La décision politique du rapprochement est prise par les instances de gouvernance concernées.</w:t>
      </w:r>
    </w:p>
    <w:p w:rsidR="00ED33D1" w:rsidRDefault="00ED33D1"/>
    <w:p w:rsidR="00804D97" w:rsidRDefault="00804D97">
      <w:r>
        <w:br w:type="page"/>
      </w:r>
    </w:p>
    <w:p w:rsidR="00ED33D1" w:rsidRPr="00804D97" w:rsidRDefault="00ED33D1" w:rsidP="00804D97">
      <w:pPr>
        <w:shd w:val="clear" w:color="auto" w:fill="DEEAF6" w:themeFill="accent1" w:themeFillTint="33"/>
        <w:rPr>
          <w:b/>
          <w:sz w:val="24"/>
          <w:szCs w:val="24"/>
        </w:rPr>
      </w:pPr>
      <w:r w:rsidRPr="00804D97">
        <w:rPr>
          <w:b/>
          <w:sz w:val="24"/>
          <w:szCs w:val="24"/>
        </w:rPr>
        <w:lastRenderedPageBreak/>
        <w:t>III</w:t>
      </w:r>
      <w:r w:rsidR="003320FB" w:rsidRPr="00804D97">
        <w:rPr>
          <w:b/>
          <w:sz w:val="24"/>
          <w:szCs w:val="24"/>
        </w:rPr>
        <w:t xml:space="preserve"> – La phase opérationnelle de formalisation du nouveau PROJET</w:t>
      </w:r>
    </w:p>
    <w:p w:rsidR="003320FB" w:rsidRDefault="00E02D04">
      <w:pPr>
        <w:rPr>
          <w:b/>
        </w:rPr>
      </w:pPr>
      <w:r w:rsidRPr="00804D97">
        <w:rPr>
          <w:b/>
        </w:rPr>
        <w:t>Le temps de la faisabilité, du réalisme…</w:t>
      </w:r>
    </w:p>
    <w:p w:rsidR="00804D97" w:rsidRPr="00804D97" w:rsidRDefault="00804D97">
      <w:pPr>
        <w:rPr>
          <w:b/>
        </w:rPr>
      </w:pPr>
    </w:p>
    <w:p w:rsidR="00E02D04" w:rsidRDefault="00E02D04" w:rsidP="00804D97">
      <w:pPr>
        <w:pStyle w:val="Paragraphedeliste"/>
        <w:numPr>
          <w:ilvl w:val="0"/>
          <w:numId w:val="8"/>
        </w:numPr>
        <w:ind w:left="426"/>
        <w:rPr>
          <w:b/>
        </w:rPr>
      </w:pPr>
      <w:r w:rsidRPr="00804D97">
        <w:rPr>
          <w:b/>
        </w:rPr>
        <w:t>la priorité : redonner du SENS à la nouvelle entité – PILOTAGE</w:t>
      </w:r>
    </w:p>
    <w:p w:rsidR="00804D97" w:rsidRPr="00804D97" w:rsidRDefault="00804D97" w:rsidP="00804D97">
      <w:pPr>
        <w:pStyle w:val="Paragraphedeliste"/>
        <w:ind w:left="426"/>
        <w:rPr>
          <w:b/>
        </w:rPr>
      </w:pPr>
    </w:p>
    <w:p w:rsidR="00E02D04" w:rsidRDefault="00E02D04" w:rsidP="00804D97">
      <w:pPr>
        <w:pStyle w:val="Paragraphedeliste"/>
        <w:numPr>
          <w:ilvl w:val="0"/>
          <w:numId w:val="1"/>
        </w:numPr>
        <w:contextualSpacing w:val="0"/>
      </w:pPr>
      <w:r>
        <w:t xml:space="preserve">Mettre à jour ou élaborer un </w:t>
      </w:r>
      <w:r w:rsidRPr="00804D97">
        <w:rPr>
          <w:b/>
        </w:rPr>
        <w:t>projet stratégique</w:t>
      </w:r>
      <w:r>
        <w:t xml:space="preserve"> pour la nouvelle entité</w:t>
      </w:r>
    </w:p>
    <w:p w:rsidR="00E02D04" w:rsidRDefault="00E02D04" w:rsidP="00216315">
      <w:pPr>
        <w:pStyle w:val="Paragraphedeliste"/>
        <w:numPr>
          <w:ilvl w:val="0"/>
          <w:numId w:val="9"/>
        </w:numPr>
        <w:ind w:left="993" w:hanging="284"/>
      </w:pPr>
      <w:r>
        <w:t xml:space="preserve">Nouveau nom de l’association ? </w:t>
      </w:r>
    </w:p>
    <w:p w:rsidR="00E02D04" w:rsidRDefault="00E02D04" w:rsidP="00216315">
      <w:pPr>
        <w:pStyle w:val="Paragraphedeliste"/>
        <w:numPr>
          <w:ilvl w:val="0"/>
          <w:numId w:val="9"/>
        </w:numPr>
        <w:ind w:left="993" w:hanging="284"/>
      </w:pPr>
      <w:r>
        <w:t>Copil stratégique – chef de projet – qui fédère, réunit…facilite les échanges</w:t>
      </w:r>
    </w:p>
    <w:p w:rsidR="00216315" w:rsidRDefault="00216315" w:rsidP="00216315">
      <w:pPr>
        <w:pStyle w:val="Paragraphedeliste"/>
        <w:ind w:left="993"/>
      </w:pPr>
    </w:p>
    <w:p w:rsidR="003130F3" w:rsidRDefault="003130F3" w:rsidP="003130F3">
      <w:pPr>
        <w:pStyle w:val="Paragraphedeliste"/>
        <w:numPr>
          <w:ilvl w:val="0"/>
          <w:numId w:val="1"/>
        </w:numPr>
        <w:contextualSpacing w:val="0"/>
      </w:pPr>
      <w:r>
        <w:t xml:space="preserve">Définir un nouveau CA – bureau et mettre en place cette </w:t>
      </w:r>
      <w:r w:rsidRPr="00216315">
        <w:rPr>
          <w:b/>
        </w:rPr>
        <w:t>nouvelle gouvernance</w:t>
      </w:r>
      <w:r>
        <w:t xml:space="preserve"> – éléments essentiels du PS.</w:t>
      </w:r>
    </w:p>
    <w:p w:rsidR="00E02D04" w:rsidRDefault="00E02D04" w:rsidP="00804D97">
      <w:pPr>
        <w:pStyle w:val="Paragraphedeliste"/>
        <w:numPr>
          <w:ilvl w:val="0"/>
          <w:numId w:val="1"/>
        </w:numPr>
        <w:contextualSpacing w:val="0"/>
      </w:pPr>
      <w:r>
        <w:t xml:space="preserve">Faire </w:t>
      </w:r>
      <w:r w:rsidRPr="00804D97">
        <w:rPr>
          <w:b/>
        </w:rPr>
        <w:t>participer</w:t>
      </w:r>
      <w:r>
        <w:t xml:space="preserve"> les </w:t>
      </w:r>
      <w:r w:rsidRPr="00804D97">
        <w:rPr>
          <w:b/>
        </w:rPr>
        <w:t>personnels</w:t>
      </w:r>
      <w:r>
        <w:t xml:space="preserve"> – aller sur le terrain, </w:t>
      </w:r>
      <w:r w:rsidR="00766265">
        <w:t xml:space="preserve">Copil – pour construire l’entité nouvelle dans une dynamique « gagnant – gagnant » les représentants </w:t>
      </w:r>
      <w:r w:rsidR="00766265" w:rsidRPr="00804D97">
        <w:rPr>
          <w:b/>
        </w:rPr>
        <w:t>résidents</w:t>
      </w:r>
      <w:r w:rsidR="00766265">
        <w:t xml:space="preserve">, les </w:t>
      </w:r>
      <w:r w:rsidR="00766265" w:rsidRPr="00804D97">
        <w:rPr>
          <w:b/>
        </w:rPr>
        <w:t>familles</w:t>
      </w:r>
      <w:r w:rsidR="00766265">
        <w:t xml:space="preserve">, les </w:t>
      </w:r>
      <w:r w:rsidR="00766265" w:rsidRPr="00804D97">
        <w:rPr>
          <w:b/>
        </w:rPr>
        <w:t>bénévoles</w:t>
      </w:r>
      <w:r w:rsidR="00766265">
        <w:t>…</w:t>
      </w:r>
    </w:p>
    <w:p w:rsidR="00766265" w:rsidRDefault="00766265" w:rsidP="00804D97">
      <w:pPr>
        <w:pStyle w:val="Paragraphedeliste"/>
        <w:numPr>
          <w:ilvl w:val="0"/>
          <w:numId w:val="1"/>
        </w:numPr>
        <w:contextualSpacing w:val="0"/>
      </w:pPr>
      <w:r>
        <w:t>Prendre le « </w:t>
      </w:r>
      <w:r w:rsidRPr="00216315">
        <w:rPr>
          <w:b/>
        </w:rPr>
        <w:t>juste temps</w:t>
      </w:r>
      <w:r>
        <w:t> » pour élaborer ce projet.</w:t>
      </w:r>
    </w:p>
    <w:p w:rsidR="00766265" w:rsidRDefault="00766265" w:rsidP="00804D97">
      <w:pPr>
        <w:pStyle w:val="Paragraphedeliste"/>
        <w:numPr>
          <w:ilvl w:val="0"/>
          <w:numId w:val="1"/>
        </w:numPr>
        <w:contextualSpacing w:val="0"/>
      </w:pPr>
      <w:r>
        <w:t xml:space="preserve">Valider le </w:t>
      </w:r>
      <w:r w:rsidRPr="00216315">
        <w:rPr>
          <w:b/>
        </w:rPr>
        <w:t>projet stratégique par le CA</w:t>
      </w:r>
      <w:r>
        <w:t xml:space="preserve"> et proposer d’organiser un </w:t>
      </w:r>
      <w:r w:rsidRPr="00216315">
        <w:rPr>
          <w:b/>
        </w:rPr>
        <w:t>moment festif</w:t>
      </w:r>
      <w:r>
        <w:t xml:space="preserve"> avec les personnels pour bien marquer « le passage » vers….une nouvelle entité.</w:t>
      </w:r>
    </w:p>
    <w:p w:rsidR="00804D97" w:rsidRDefault="00804D97" w:rsidP="00804D97">
      <w:pPr>
        <w:pStyle w:val="Paragraphedeliste"/>
      </w:pPr>
    </w:p>
    <w:p w:rsidR="00766265" w:rsidRDefault="00766265" w:rsidP="00804D97">
      <w:pPr>
        <w:pStyle w:val="Paragraphedeliste"/>
        <w:numPr>
          <w:ilvl w:val="0"/>
          <w:numId w:val="8"/>
        </w:numPr>
        <w:ind w:left="426"/>
        <w:rPr>
          <w:b/>
        </w:rPr>
      </w:pPr>
      <w:r w:rsidRPr="00804D97">
        <w:rPr>
          <w:b/>
        </w:rPr>
        <w:t>communiquer sur la nouvelle entité et son sens politique</w:t>
      </w:r>
    </w:p>
    <w:p w:rsidR="00216315" w:rsidRPr="00804D97" w:rsidRDefault="00216315" w:rsidP="00216315">
      <w:pPr>
        <w:pStyle w:val="Paragraphedeliste"/>
        <w:ind w:left="426"/>
        <w:rPr>
          <w:b/>
        </w:rPr>
      </w:pPr>
    </w:p>
    <w:p w:rsidR="00766265" w:rsidRDefault="00766265" w:rsidP="00216315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En interne : </w:t>
      </w:r>
      <w:r w:rsidRPr="00216315">
        <w:rPr>
          <w:b/>
        </w:rPr>
        <w:t>outil dédié</w:t>
      </w:r>
      <w:r>
        <w:t xml:space="preserve"> ? journal ? </w:t>
      </w:r>
      <w:proofErr w:type="gramStart"/>
      <w:r>
        <w:t>personne ressource</w:t>
      </w:r>
      <w:proofErr w:type="gramEnd"/>
    </w:p>
    <w:p w:rsidR="00766265" w:rsidRDefault="00766265" w:rsidP="00216315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Le « </w:t>
      </w:r>
      <w:r w:rsidRPr="00216315">
        <w:rPr>
          <w:b/>
        </w:rPr>
        <w:t>dialogue social</w:t>
      </w:r>
      <w:r>
        <w:t xml:space="preserve"> » est essentiel pour faire comprendre, faire partager et combattre </w:t>
      </w:r>
      <w:r w:rsidRPr="00216315">
        <w:rPr>
          <w:b/>
        </w:rPr>
        <w:t>rumeurs – peurs – fantasmes</w:t>
      </w:r>
      <w:r>
        <w:t>.</w:t>
      </w:r>
    </w:p>
    <w:p w:rsidR="00766265" w:rsidRDefault="00766265" w:rsidP="00216315">
      <w:pPr>
        <w:pStyle w:val="Paragraphedeliste"/>
        <w:numPr>
          <w:ilvl w:val="0"/>
          <w:numId w:val="9"/>
        </w:numPr>
        <w:ind w:left="993" w:hanging="284"/>
      </w:pPr>
      <w:r>
        <w:t>DP – CE, CHSCT</w:t>
      </w:r>
    </w:p>
    <w:p w:rsidR="00216315" w:rsidRDefault="00216315" w:rsidP="00216315">
      <w:pPr>
        <w:pStyle w:val="Paragraphedeliste"/>
        <w:ind w:left="993"/>
      </w:pPr>
    </w:p>
    <w:p w:rsidR="00766265" w:rsidRDefault="00766265" w:rsidP="00216315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Associer les </w:t>
      </w:r>
      <w:r w:rsidRPr="00216315">
        <w:rPr>
          <w:b/>
        </w:rPr>
        <w:t>résidents</w:t>
      </w:r>
      <w:r>
        <w:t> : CVS regroupé ?</w:t>
      </w:r>
    </w:p>
    <w:p w:rsidR="00766265" w:rsidRDefault="00766265" w:rsidP="00216315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Associer les </w:t>
      </w:r>
      <w:r w:rsidRPr="00216315">
        <w:rPr>
          <w:b/>
        </w:rPr>
        <w:t>familles</w:t>
      </w:r>
      <w:r w:rsidR="003130F3">
        <w:rPr>
          <w:b/>
        </w:rPr>
        <w:t xml:space="preserve"> : </w:t>
      </w:r>
      <w:r w:rsidR="003130F3" w:rsidRPr="003130F3">
        <w:t>comité des familles ?</w:t>
      </w:r>
    </w:p>
    <w:p w:rsidR="00766265" w:rsidRDefault="00766265" w:rsidP="00216315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Communiquer avec les </w:t>
      </w:r>
      <w:r w:rsidRPr="00216315">
        <w:rPr>
          <w:b/>
        </w:rPr>
        <w:t>bénévoles</w:t>
      </w:r>
      <w:r>
        <w:t xml:space="preserve"> quelle place dans la nouvelle entité ?</w:t>
      </w:r>
    </w:p>
    <w:p w:rsidR="00766265" w:rsidRDefault="00766265" w:rsidP="00216315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Informer régulièrement les </w:t>
      </w:r>
      <w:r w:rsidRPr="00216315">
        <w:rPr>
          <w:b/>
        </w:rPr>
        <w:t>Pouvoirs Publics</w:t>
      </w:r>
      <w:r>
        <w:t xml:space="preserve"> pour leur faire partager </w:t>
      </w:r>
    </w:p>
    <w:p w:rsidR="00766265" w:rsidRDefault="00766265" w:rsidP="00216315">
      <w:pPr>
        <w:pStyle w:val="Paragraphedeliste"/>
        <w:numPr>
          <w:ilvl w:val="0"/>
          <w:numId w:val="9"/>
        </w:numPr>
        <w:ind w:left="993" w:hanging="284"/>
      </w:pPr>
      <w:r>
        <w:t>« la ligne cible »</w:t>
      </w:r>
    </w:p>
    <w:p w:rsidR="00766265" w:rsidRDefault="00766265" w:rsidP="00216315">
      <w:pPr>
        <w:pStyle w:val="Paragraphedeliste"/>
        <w:numPr>
          <w:ilvl w:val="0"/>
          <w:numId w:val="9"/>
        </w:numPr>
        <w:ind w:left="993" w:hanging="284"/>
      </w:pPr>
      <w:r>
        <w:t>« le chemin de transition »</w:t>
      </w:r>
    </w:p>
    <w:p w:rsidR="00766265" w:rsidRDefault="00766265" w:rsidP="00216315">
      <w:pPr>
        <w:pStyle w:val="Paragraphedeliste"/>
        <w:numPr>
          <w:ilvl w:val="0"/>
          <w:numId w:val="9"/>
        </w:numPr>
        <w:ind w:left="993" w:hanging="284"/>
      </w:pPr>
      <w:r>
        <w:t>« les difficultés »</w:t>
      </w:r>
    </w:p>
    <w:p w:rsidR="00091AFC" w:rsidRDefault="00091AFC" w:rsidP="00091AFC">
      <w:pPr>
        <w:pStyle w:val="Paragraphedeliste"/>
        <w:ind w:left="993"/>
      </w:pPr>
    </w:p>
    <w:p w:rsidR="00091AFC" w:rsidRDefault="00091AFC" w:rsidP="00091AFC">
      <w:pPr>
        <w:pStyle w:val="Paragraphedeliste"/>
        <w:ind w:left="993"/>
      </w:pPr>
    </w:p>
    <w:p w:rsidR="00766265" w:rsidRPr="00216315" w:rsidRDefault="00766265" w:rsidP="00216315">
      <w:pPr>
        <w:shd w:val="clear" w:color="auto" w:fill="DEEAF6" w:themeFill="accent1" w:themeFillTint="33"/>
        <w:jc w:val="center"/>
        <w:rPr>
          <w:b/>
          <w:sz w:val="36"/>
          <w:szCs w:val="36"/>
        </w:rPr>
      </w:pPr>
      <w:r w:rsidRPr="00216315">
        <w:rPr>
          <w:b/>
          <w:sz w:val="36"/>
          <w:szCs w:val="36"/>
        </w:rPr>
        <w:t xml:space="preserve">Ceci nécessite : dialogue </w:t>
      </w:r>
      <w:r w:rsidR="00116D6B" w:rsidRPr="00216315">
        <w:rPr>
          <w:b/>
          <w:sz w:val="36"/>
          <w:szCs w:val="36"/>
        </w:rPr>
        <w:t>–</w:t>
      </w:r>
      <w:r w:rsidRPr="00216315">
        <w:rPr>
          <w:b/>
          <w:sz w:val="36"/>
          <w:szCs w:val="36"/>
        </w:rPr>
        <w:t xml:space="preserve"> </w:t>
      </w:r>
      <w:r w:rsidR="00116D6B" w:rsidRPr="00216315">
        <w:rPr>
          <w:b/>
          <w:sz w:val="36"/>
          <w:szCs w:val="36"/>
        </w:rPr>
        <w:t>rigueur – ouverture – écoute</w:t>
      </w:r>
    </w:p>
    <w:p w:rsidR="00116D6B" w:rsidRDefault="00116D6B" w:rsidP="00766265"/>
    <w:p w:rsidR="00091AFC" w:rsidRDefault="00091AFC" w:rsidP="00766265"/>
    <w:p w:rsidR="003735AC" w:rsidRDefault="003735AC" w:rsidP="00804D97">
      <w:pPr>
        <w:pStyle w:val="Paragraphedeliste"/>
        <w:numPr>
          <w:ilvl w:val="0"/>
          <w:numId w:val="8"/>
        </w:numPr>
        <w:ind w:left="426"/>
        <w:rPr>
          <w:b/>
        </w:rPr>
      </w:pPr>
      <w:r w:rsidRPr="00804D97">
        <w:rPr>
          <w:b/>
        </w:rPr>
        <w:lastRenderedPageBreak/>
        <w:t>négocier les bases d’une nouvelle organisation</w:t>
      </w:r>
    </w:p>
    <w:p w:rsidR="00091AFC" w:rsidRPr="00804D97" w:rsidRDefault="00091AFC" w:rsidP="00091AFC">
      <w:pPr>
        <w:pStyle w:val="Paragraphedeliste"/>
        <w:ind w:left="426"/>
        <w:rPr>
          <w:b/>
        </w:rPr>
      </w:pPr>
    </w:p>
    <w:p w:rsidR="003735AC" w:rsidRDefault="003735AC" w:rsidP="00091AFC">
      <w:pPr>
        <w:pStyle w:val="Paragraphedeliste"/>
        <w:numPr>
          <w:ilvl w:val="0"/>
          <w:numId w:val="1"/>
        </w:numPr>
      </w:pPr>
      <w:r>
        <w:t xml:space="preserve">Des </w:t>
      </w:r>
      <w:r w:rsidRPr="00091AFC">
        <w:rPr>
          <w:b/>
        </w:rPr>
        <w:t>choix</w:t>
      </w:r>
      <w:r>
        <w:t xml:space="preserve"> sont nécessaires :</w:t>
      </w:r>
    </w:p>
    <w:p w:rsidR="003735AC" w:rsidRDefault="003735AC" w:rsidP="00091AFC">
      <w:pPr>
        <w:pStyle w:val="Paragraphedeliste"/>
        <w:numPr>
          <w:ilvl w:val="0"/>
          <w:numId w:val="9"/>
        </w:numPr>
        <w:ind w:left="993" w:hanging="284"/>
      </w:pPr>
      <w:r>
        <w:t xml:space="preserve">Organisation </w:t>
      </w:r>
      <w:r w:rsidRPr="00091AFC">
        <w:rPr>
          <w:b/>
        </w:rPr>
        <w:t>centralisée</w:t>
      </w:r>
      <w:r>
        <w:t xml:space="preserve"> au siège</w:t>
      </w:r>
    </w:p>
    <w:p w:rsidR="003735AC" w:rsidRDefault="003735AC" w:rsidP="00091AFC">
      <w:pPr>
        <w:pStyle w:val="Paragraphedeliste"/>
        <w:numPr>
          <w:ilvl w:val="0"/>
          <w:numId w:val="9"/>
        </w:numPr>
        <w:ind w:left="993" w:hanging="284"/>
      </w:pPr>
      <w:r>
        <w:t xml:space="preserve">Organisation </w:t>
      </w:r>
      <w:r w:rsidRPr="00091AFC">
        <w:rPr>
          <w:b/>
        </w:rPr>
        <w:t>décentralisée</w:t>
      </w:r>
      <w:r>
        <w:t xml:space="preserve"> avec délégations de pouvoirs – DUD</w:t>
      </w:r>
    </w:p>
    <w:p w:rsidR="003735AC" w:rsidRDefault="003735AC" w:rsidP="00091AFC">
      <w:pPr>
        <w:pStyle w:val="Paragraphedeliste"/>
        <w:numPr>
          <w:ilvl w:val="0"/>
          <w:numId w:val="9"/>
        </w:numPr>
        <w:ind w:left="993" w:hanging="284"/>
      </w:pPr>
      <w:r w:rsidRPr="005D0E37">
        <w:rPr>
          <w:b/>
        </w:rPr>
        <w:t>Codir</w:t>
      </w:r>
      <w:r>
        <w:t xml:space="preserve"> du siège avec le DG et ses directeurs</w:t>
      </w:r>
    </w:p>
    <w:p w:rsidR="00091AFC" w:rsidRDefault="00091AFC" w:rsidP="00091AFC">
      <w:pPr>
        <w:pStyle w:val="Paragraphedeliste"/>
        <w:ind w:left="993"/>
      </w:pPr>
    </w:p>
    <w:p w:rsidR="003735AC" w:rsidRDefault="003735AC" w:rsidP="00091AFC">
      <w:pPr>
        <w:pStyle w:val="Paragraphedeliste"/>
        <w:numPr>
          <w:ilvl w:val="0"/>
          <w:numId w:val="1"/>
        </w:numPr>
      </w:pPr>
      <w:r>
        <w:t>Quelles liaisons sièg</w:t>
      </w:r>
      <w:r w:rsidR="00091AFC">
        <w:t>e – établissements – services ?</w:t>
      </w:r>
    </w:p>
    <w:p w:rsidR="003735AC" w:rsidRDefault="003735AC" w:rsidP="00091AFC">
      <w:pPr>
        <w:pStyle w:val="Paragraphedeliste"/>
        <w:numPr>
          <w:ilvl w:val="0"/>
          <w:numId w:val="9"/>
        </w:numPr>
        <w:ind w:left="993" w:hanging="284"/>
      </w:pPr>
      <w:r w:rsidRPr="005D0E37">
        <w:rPr>
          <w:b/>
        </w:rPr>
        <w:t>Comité des directeurs</w:t>
      </w:r>
      <w:r>
        <w:t xml:space="preserve"> avec le siège ? quelle contribution du CA ?</w:t>
      </w:r>
    </w:p>
    <w:p w:rsidR="005D0E37" w:rsidRDefault="005D0E37" w:rsidP="005D0E37">
      <w:pPr>
        <w:pStyle w:val="Paragraphedeliste"/>
        <w:ind w:left="993"/>
      </w:pPr>
    </w:p>
    <w:p w:rsidR="003735AC" w:rsidRDefault="003735AC" w:rsidP="005D0E37">
      <w:pPr>
        <w:pStyle w:val="Paragraphedeliste"/>
        <w:numPr>
          <w:ilvl w:val="0"/>
          <w:numId w:val="1"/>
        </w:numPr>
      </w:pPr>
      <w:r w:rsidRPr="005D0E37">
        <w:rPr>
          <w:b/>
        </w:rPr>
        <w:t>Quelle organisation territoriale</w:t>
      </w:r>
      <w:r>
        <w:t> ?</w:t>
      </w:r>
    </w:p>
    <w:p w:rsidR="003735AC" w:rsidRDefault="003735AC" w:rsidP="005D0E37">
      <w:pPr>
        <w:pStyle w:val="Paragraphedeliste"/>
        <w:numPr>
          <w:ilvl w:val="0"/>
          <w:numId w:val="9"/>
        </w:numPr>
        <w:ind w:left="993" w:hanging="284"/>
      </w:pPr>
      <w:r>
        <w:t xml:space="preserve">Des directeurs de territoires qui fédèrent sur un territoire, plusieurs établissements et services ? </w:t>
      </w:r>
    </w:p>
    <w:p w:rsidR="003735AC" w:rsidRDefault="003735AC" w:rsidP="005D0E37">
      <w:pPr>
        <w:pStyle w:val="Paragraphedeliste"/>
        <w:numPr>
          <w:ilvl w:val="0"/>
          <w:numId w:val="9"/>
        </w:numPr>
        <w:ind w:left="993" w:hanging="284"/>
      </w:pPr>
      <w:r>
        <w:t>Quelles liaisons avec les pôles-métiers du siège ?</w:t>
      </w:r>
    </w:p>
    <w:p w:rsidR="003735AC" w:rsidRDefault="003735AC" w:rsidP="005D0E37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Quelles étapes </w:t>
      </w:r>
      <w:r w:rsidRPr="005D0E37">
        <w:rPr>
          <w:b/>
        </w:rPr>
        <w:t>progressives</w:t>
      </w:r>
      <w:r>
        <w:t xml:space="preserve"> de montée en charge dans une organisation </w:t>
      </w:r>
      <w:proofErr w:type="gramStart"/>
      <w:r>
        <w:t>cible</w:t>
      </w:r>
      <w:proofErr w:type="gramEnd"/>
      <w:r>
        <w:t>.</w:t>
      </w:r>
    </w:p>
    <w:p w:rsidR="003735AC" w:rsidRDefault="003735AC" w:rsidP="005D0E37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Nécessité de mettre en place un </w:t>
      </w:r>
      <w:r w:rsidRPr="005D0E37">
        <w:rPr>
          <w:b/>
        </w:rPr>
        <w:t>Copil décentralisé</w:t>
      </w:r>
      <w:r>
        <w:t xml:space="preserve"> « organisation » ou une commission spécifique du Copil stratégique sur ce thème.</w:t>
      </w:r>
    </w:p>
    <w:p w:rsidR="003735AC" w:rsidRDefault="003735AC" w:rsidP="00804D97">
      <w:pPr>
        <w:pStyle w:val="Paragraphedeliste"/>
        <w:numPr>
          <w:ilvl w:val="0"/>
          <w:numId w:val="8"/>
        </w:numPr>
        <w:ind w:left="426"/>
        <w:rPr>
          <w:b/>
        </w:rPr>
      </w:pPr>
      <w:r w:rsidRPr="00804D97">
        <w:rPr>
          <w:b/>
        </w:rPr>
        <w:t>harmoniser les procédures et les pratiques professionnelles</w:t>
      </w:r>
    </w:p>
    <w:p w:rsidR="005D0E37" w:rsidRPr="00804D97" w:rsidRDefault="005D0E37" w:rsidP="005D0E37">
      <w:pPr>
        <w:pStyle w:val="Paragraphedeliste"/>
        <w:ind w:left="426"/>
        <w:rPr>
          <w:b/>
        </w:rPr>
      </w:pPr>
    </w:p>
    <w:p w:rsidR="003735AC" w:rsidRDefault="003735AC" w:rsidP="005D0E37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C’est l’étape la plus difficile…car elle remet en cause les Pratiques Professionnelles des structures regroupées (attention à « une 2</w:t>
      </w:r>
      <w:r w:rsidRPr="005D0E37">
        <w:rPr>
          <w:vertAlign w:val="superscript"/>
        </w:rPr>
        <w:t>nde</w:t>
      </w:r>
      <w:r>
        <w:t xml:space="preserve"> perte d’identité »). Elle prend du temps qu’il faut savoir respecter !</w:t>
      </w:r>
    </w:p>
    <w:p w:rsidR="003735AC" w:rsidRDefault="003E167D" w:rsidP="005D0E37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Elle aboutit à la rédaction d’un </w:t>
      </w:r>
      <w:r w:rsidRPr="003130F3">
        <w:rPr>
          <w:b/>
        </w:rPr>
        <w:t>guide de procédures</w:t>
      </w:r>
      <w:r>
        <w:t xml:space="preserve"> administratives, financières et d’accompagnement :</w:t>
      </w:r>
    </w:p>
    <w:p w:rsidR="003E167D" w:rsidRDefault="003E167D" w:rsidP="005D0E37">
      <w:pPr>
        <w:pStyle w:val="Paragraphedeliste"/>
        <w:numPr>
          <w:ilvl w:val="0"/>
          <w:numId w:val="9"/>
        </w:numPr>
        <w:ind w:left="993" w:hanging="284"/>
      </w:pPr>
      <w:r>
        <w:t xml:space="preserve">Qui est mis à jour régulièrement </w:t>
      </w:r>
    </w:p>
    <w:p w:rsidR="003E167D" w:rsidRDefault="003E167D" w:rsidP="005D0E37">
      <w:pPr>
        <w:pStyle w:val="Paragraphedeliste"/>
        <w:numPr>
          <w:ilvl w:val="0"/>
          <w:numId w:val="9"/>
        </w:numPr>
        <w:ind w:left="993" w:hanging="284"/>
      </w:pPr>
      <w:r>
        <w:t xml:space="preserve">Qui doit faire l’objet d’un suivi de mise en œuvre harmonisée sur le terrain. </w:t>
      </w:r>
    </w:p>
    <w:p w:rsidR="00A37F71" w:rsidRDefault="00A37F71" w:rsidP="00A37F71">
      <w:pPr>
        <w:pStyle w:val="Paragraphedeliste"/>
        <w:ind w:left="993"/>
      </w:pPr>
    </w:p>
    <w:p w:rsidR="003E167D" w:rsidRDefault="003E167D" w:rsidP="00804D97">
      <w:pPr>
        <w:pStyle w:val="Paragraphedeliste"/>
        <w:numPr>
          <w:ilvl w:val="0"/>
          <w:numId w:val="8"/>
        </w:numPr>
        <w:ind w:left="426"/>
        <w:rPr>
          <w:b/>
        </w:rPr>
      </w:pPr>
      <w:r w:rsidRPr="00804D97">
        <w:rPr>
          <w:b/>
        </w:rPr>
        <w:t>harmoniser les statuts des personnels</w:t>
      </w:r>
    </w:p>
    <w:p w:rsidR="005D0E37" w:rsidRPr="00804D97" w:rsidRDefault="005D0E37" w:rsidP="005D0E37">
      <w:pPr>
        <w:pStyle w:val="Paragraphedeliste"/>
        <w:ind w:left="426"/>
        <w:rPr>
          <w:b/>
        </w:rPr>
      </w:pPr>
    </w:p>
    <w:p w:rsidR="003E167D" w:rsidRDefault="003130F3" w:rsidP="005D0E37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94615</wp:posOffset>
                </wp:positionV>
                <wp:extent cx="295275" cy="0"/>
                <wp:effectExtent l="0" t="76200" r="9525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B2DBD" id="Connecteur droit avec flèche 5" o:spid="_x0000_s1026" type="#_x0000_t32" style="position:absolute;margin-left:187.9pt;margin-top:7.45pt;width:23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3E167D">
        <w:t xml:space="preserve">Etat des </w:t>
      </w:r>
      <w:r w:rsidR="003E167D" w:rsidRPr="005D0E37">
        <w:rPr>
          <w:b/>
        </w:rPr>
        <w:t>lieux partagé</w:t>
      </w:r>
      <w:r w:rsidR="003E167D">
        <w:t xml:space="preserve"> avec les DP </w:t>
      </w:r>
      <w:r w:rsidR="003E167D">
        <w:tab/>
        <w:t>dynamique « gagnant – gagnant »</w:t>
      </w:r>
    </w:p>
    <w:p w:rsidR="003E167D" w:rsidRDefault="003E167D" w:rsidP="005D0E37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Choix de </w:t>
      </w:r>
      <w:r w:rsidRPr="005D0E37">
        <w:rPr>
          <w:b/>
        </w:rPr>
        <w:t>règles communes</w:t>
      </w:r>
      <w:r>
        <w:t xml:space="preserve"> (CC ou accords d’entreprises harmonisés)</w:t>
      </w:r>
    </w:p>
    <w:p w:rsidR="003E167D" w:rsidRDefault="003E167D" w:rsidP="005D0E37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Définition d’un </w:t>
      </w:r>
      <w:r w:rsidRPr="00A37F71">
        <w:rPr>
          <w:b/>
        </w:rPr>
        <w:t>calendrier de montée en charge</w:t>
      </w:r>
      <w:r>
        <w:t xml:space="preserve"> progressif</w:t>
      </w:r>
    </w:p>
    <w:p w:rsidR="003E167D" w:rsidRDefault="003E167D" w:rsidP="005D0E37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Prévoir les </w:t>
      </w:r>
      <w:r w:rsidRPr="003130F3">
        <w:rPr>
          <w:b/>
        </w:rPr>
        <w:t>plans de formation</w:t>
      </w:r>
      <w:r>
        <w:t xml:space="preserve"> individuels et collectifs du personnel</w:t>
      </w:r>
    </w:p>
    <w:p w:rsidR="00A37F71" w:rsidRDefault="00A37F71" w:rsidP="00A37F71">
      <w:pPr>
        <w:pStyle w:val="Paragraphedeliste"/>
        <w:ind w:left="714"/>
        <w:contextualSpacing w:val="0"/>
      </w:pPr>
    </w:p>
    <w:p w:rsidR="003E167D" w:rsidRPr="00A37F71" w:rsidRDefault="003E167D" w:rsidP="00A37F71">
      <w:pPr>
        <w:shd w:val="clear" w:color="auto" w:fill="DEEAF6" w:themeFill="accent1" w:themeFillTint="33"/>
        <w:jc w:val="center"/>
        <w:rPr>
          <w:b/>
          <w:sz w:val="36"/>
          <w:szCs w:val="36"/>
        </w:rPr>
      </w:pPr>
      <w:r w:rsidRPr="00A37F71">
        <w:rPr>
          <w:b/>
          <w:sz w:val="36"/>
          <w:szCs w:val="36"/>
        </w:rPr>
        <w:t xml:space="preserve">A la fin du 2nd cycle </w:t>
      </w:r>
    </w:p>
    <w:p w:rsidR="003E167D" w:rsidRPr="00A37F71" w:rsidRDefault="003E167D" w:rsidP="00A37F71">
      <w:pPr>
        <w:shd w:val="clear" w:color="auto" w:fill="DEEAF6" w:themeFill="accent1" w:themeFillTint="33"/>
        <w:jc w:val="center"/>
        <w:rPr>
          <w:b/>
          <w:sz w:val="36"/>
          <w:szCs w:val="36"/>
        </w:rPr>
      </w:pPr>
      <w:r w:rsidRPr="00A37F71">
        <w:rPr>
          <w:b/>
          <w:sz w:val="36"/>
          <w:szCs w:val="36"/>
        </w:rPr>
        <w:t xml:space="preserve">Les grands principes de gouvernance d’organisation, de procédure, du projet sont définis en concertation et en dialogue. </w:t>
      </w:r>
    </w:p>
    <w:p w:rsidR="003E167D" w:rsidRDefault="003E167D" w:rsidP="003E167D"/>
    <w:p w:rsidR="003E167D" w:rsidRPr="00A37F71" w:rsidRDefault="003E167D" w:rsidP="00A37F71">
      <w:pPr>
        <w:shd w:val="clear" w:color="auto" w:fill="DEEAF6" w:themeFill="accent1" w:themeFillTint="33"/>
        <w:rPr>
          <w:b/>
          <w:sz w:val="24"/>
          <w:szCs w:val="24"/>
        </w:rPr>
      </w:pPr>
      <w:r w:rsidRPr="00A37F71">
        <w:rPr>
          <w:b/>
          <w:sz w:val="24"/>
          <w:szCs w:val="24"/>
        </w:rPr>
        <w:lastRenderedPageBreak/>
        <w:t xml:space="preserve">IV </w:t>
      </w:r>
      <w:r w:rsidR="00A37F71">
        <w:rPr>
          <w:b/>
          <w:sz w:val="24"/>
          <w:szCs w:val="24"/>
        </w:rPr>
        <w:t xml:space="preserve">- </w:t>
      </w:r>
      <w:r w:rsidR="00A37F71" w:rsidRPr="00A37F71">
        <w:rPr>
          <w:b/>
          <w:sz w:val="24"/>
          <w:szCs w:val="24"/>
        </w:rPr>
        <w:t xml:space="preserve">La </w:t>
      </w:r>
      <w:r w:rsidRPr="00A37F71">
        <w:rPr>
          <w:b/>
          <w:sz w:val="24"/>
          <w:szCs w:val="24"/>
        </w:rPr>
        <w:t>phase de mise en œuvre concrète du projet et son suivi</w:t>
      </w:r>
    </w:p>
    <w:p w:rsidR="003E167D" w:rsidRPr="00A37F71" w:rsidRDefault="003E167D" w:rsidP="003E167D">
      <w:pPr>
        <w:rPr>
          <w:b/>
        </w:rPr>
      </w:pPr>
      <w:r w:rsidRPr="00A37F71">
        <w:rPr>
          <w:b/>
        </w:rPr>
        <w:t>Le temps de la vigilance, de la cohérence, de la rigueur….mais aussi de la souplesse !!</w:t>
      </w:r>
    </w:p>
    <w:p w:rsidR="003E167D" w:rsidRDefault="003E167D" w:rsidP="003E167D"/>
    <w:p w:rsidR="003E167D" w:rsidRDefault="003E167D" w:rsidP="00A37F71">
      <w:pPr>
        <w:pStyle w:val="Paragraphedeliste"/>
        <w:numPr>
          <w:ilvl w:val="0"/>
          <w:numId w:val="10"/>
        </w:numPr>
        <w:ind w:left="426"/>
        <w:rPr>
          <w:b/>
        </w:rPr>
      </w:pPr>
      <w:r w:rsidRPr="00A37F71">
        <w:rPr>
          <w:b/>
        </w:rPr>
        <w:t>entrainer l’adhésion des personnels et les faire participer au nouveau projet</w:t>
      </w:r>
    </w:p>
    <w:p w:rsidR="00A37F71" w:rsidRPr="00A37F71" w:rsidRDefault="00A37F71" w:rsidP="00A37F71">
      <w:pPr>
        <w:pStyle w:val="Paragraphedeliste"/>
        <w:ind w:left="426"/>
        <w:rPr>
          <w:b/>
        </w:rPr>
      </w:pPr>
    </w:p>
    <w:p w:rsidR="003E167D" w:rsidRDefault="003E167D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Chacun à « sa </w:t>
      </w:r>
      <w:r w:rsidRPr="00A37F71">
        <w:rPr>
          <w:b/>
        </w:rPr>
        <w:t>juste place</w:t>
      </w:r>
      <w:r>
        <w:t> » dans la nouvelle organisation</w:t>
      </w:r>
    </w:p>
    <w:p w:rsidR="003E167D" w:rsidRDefault="003E167D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Avec une « </w:t>
      </w:r>
      <w:r w:rsidRPr="00A37F71">
        <w:rPr>
          <w:b/>
        </w:rPr>
        <w:t>feuille de route</w:t>
      </w:r>
      <w:r>
        <w:t xml:space="preserve"> » précise…mais aussi des </w:t>
      </w:r>
      <w:r w:rsidRPr="00A37F71">
        <w:rPr>
          <w:b/>
        </w:rPr>
        <w:t>marges de manœuvre</w:t>
      </w:r>
      <w:r>
        <w:t xml:space="preserve"> réelles</w:t>
      </w:r>
    </w:p>
    <w:p w:rsidR="003E167D" w:rsidRDefault="003E167D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Dans le </w:t>
      </w:r>
      <w:r w:rsidRPr="00A37F71">
        <w:rPr>
          <w:b/>
        </w:rPr>
        <w:t>respect</w:t>
      </w:r>
      <w:r>
        <w:t xml:space="preserve"> des procédures définies et en évitant les dérives.</w:t>
      </w:r>
    </w:p>
    <w:p w:rsidR="003E167D" w:rsidRDefault="003E167D" w:rsidP="00A37F71">
      <w:pPr>
        <w:pStyle w:val="Paragraphedeliste"/>
        <w:numPr>
          <w:ilvl w:val="0"/>
          <w:numId w:val="10"/>
        </w:numPr>
        <w:ind w:left="426"/>
        <w:rPr>
          <w:b/>
        </w:rPr>
      </w:pPr>
      <w:r w:rsidRPr="00A37F71">
        <w:rPr>
          <w:b/>
        </w:rPr>
        <w:t xml:space="preserve">accompagner le changement </w:t>
      </w:r>
    </w:p>
    <w:p w:rsidR="00A37F71" w:rsidRPr="00A37F71" w:rsidRDefault="00A37F71" w:rsidP="00A37F71">
      <w:pPr>
        <w:pStyle w:val="Paragraphedeliste"/>
        <w:ind w:left="426"/>
        <w:rPr>
          <w:b/>
        </w:rPr>
      </w:pPr>
    </w:p>
    <w:p w:rsidR="003E167D" w:rsidRDefault="003E167D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Mettre en place les </w:t>
      </w:r>
      <w:r w:rsidRPr="00A37F71">
        <w:rPr>
          <w:b/>
        </w:rPr>
        <w:t>formations</w:t>
      </w:r>
      <w:r>
        <w:t xml:space="preserve"> adaptées plus accompagnements</w:t>
      </w:r>
    </w:p>
    <w:p w:rsidR="003E167D" w:rsidRDefault="003E167D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En insistant sur l’importance des nouvelles procédures harmonisées</w:t>
      </w:r>
    </w:p>
    <w:p w:rsidR="00436F08" w:rsidRDefault="00436F08" w:rsidP="00A37F71">
      <w:pPr>
        <w:pStyle w:val="Paragraphedeliste"/>
        <w:numPr>
          <w:ilvl w:val="0"/>
          <w:numId w:val="10"/>
        </w:numPr>
        <w:ind w:left="426"/>
        <w:rPr>
          <w:b/>
        </w:rPr>
      </w:pPr>
      <w:r w:rsidRPr="00A37F71">
        <w:rPr>
          <w:b/>
        </w:rPr>
        <w:t>sur ces bases, construire une culture commune adaptée à l’entité</w:t>
      </w:r>
    </w:p>
    <w:p w:rsidR="00A37F71" w:rsidRPr="00A37F71" w:rsidRDefault="00A37F71" w:rsidP="00A37F71">
      <w:pPr>
        <w:pStyle w:val="Paragraphedeliste"/>
        <w:ind w:left="426"/>
        <w:rPr>
          <w:b/>
        </w:rPr>
      </w:pPr>
    </w:p>
    <w:p w:rsidR="00436F08" w:rsidRDefault="00436F08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Privilégier </w:t>
      </w:r>
      <w:r w:rsidRPr="00A37F71">
        <w:rPr>
          <w:b/>
        </w:rPr>
        <w:t>rencontres – dialogues</w:t>
      </w:r>
    </w:p>
    <w:p w:rsidR="00436F08" w:rsidRDefault="00436F08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Au sein des </w:t>
      </w:r>
      <w:r w:rsidRPr="00A37F71">
        <w:rPr>
          <w:b/>
        </w:rPr>
        <w:t>établissements</w:t>
      </w:r>
      <w:r>
        <w:t xml:space="preserve"> et par </w:t>
      </w:r>
      <w:r w:rsidRPr="00A37F71">
        <w:rPr>
          <w:b/>
        </w:rPr>
        <w:t>type de métiers</w:t>
      </w:r>
    </w:p>
    <w:p w:rsidR="00436F08" w:rsidRDefault="00436F08" w:rsidP="00A37F71">
      <w:pPr>
        <w:pStyle w:val="Paragraphedeliste"/>
        <w:numPr>
          <w:ilvl w:val="0"/>
          <w:numId w:val="10"/>
        </w:numPr>
        <w:ind w:left="426"/>
        <w:rPr>
          <w:b/>
        </w:rPr>
      </w:pPr>
      <w:r w:rsidRPr="00A37F71">
        <w:rPr>
          <w:b/>
        </w:rPr>
        <w:t xml:space="preserve">mettre en place un comité de suivi du regroupement </w:t>
      </w:r>
    </w:p>
    <w:p w:rsidR="00A37F71" w:rsidRPr="00A37F71" w:rsidRDefault="00A37F71" w:rsidP="00A37F71">
      <w:pPr>
        <w:pStyle w:val="Paragraphedeliste"/>
        <w:ind w:left="426"/>
        <w:rPr>
          <w:b/>
        </w:rPr>
      </w:pPr>
    </w:p>
    <w:p w:rsidR="00436F08" w:rsidRDefault="00436F08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Avec des représentants des établissements et des divers métiers,</w:t>
      </w:r>
    </w:p>
    <w:p w:rsidR="00436F08" w:rsidRDefault="00436F08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Proposer d’analyser les « </w:t>
      </w:r>
      <w:r w:rsidRPr="003130F3">
        <w:rPr>
          <w:b/>
        </w:rPr>
        <w:t>cas complexes</w:t>
      </w:r>
      <w:r>
        <w:t> » et diffuser les propositions de solutions</w:t>
      </w:r>
    </w:p>
    <w:p w:rsidR="00436F08" w:rsidRDefault="00436F08" w:rsidP="00A37F71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Savoir « </w:t>
      </w:r>
      <w:r w:rsidRPr="003130F3">
        <w:rPr>
          <w:b/>
        </w:rPr>
        <w:t>adapter</w:t>
      </w:r>
      <w:r>
        <w:t xml:space="preserve"> » en permanence le modèle </w:t>
      </w:r>
    </w:p>
    <w:p w:rsidR="00436F08" w:rsidRDefault="00436F08" w:rsidP="003E167D"/>
    <w:p w:rsidR="00A37F71" w:rsidRDefault="00A37F71" w:rsidP="003E167D"/>
    <w:p w:rsidR="00A37F71" w:rsidRDefault="00A37F71" w:rsidP="003E167D"/>
    <w:p w:rsidR="00436F08" w:rsidRPr="00A37F71" w:rsidRDefault="00A37F71" w:rsidP="00A37F71">
      <w:pPr>
        <w:shd w:val="clear" w:color="auto" w:fill="DEEAF6" w:themeFill="accent1" w:themeFillTint="3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C’</w:t>
      </w:r>
      <w:r w:rsidR="00436F08" w:rsidRPr="00A37F71">
        <w:rPr>
          <w:b/>
          <w:sz w:val="36"/>
          <w:szCs w:val="36"/>
        </w:rPr>
        <w:t xml:space="preserve">est la phase la plus complexe du regroupement (succès ou échec) qui nécessite de la vigilance, de l’écoute…et des adaptations au modèle retenu ! </w:t>
      </w:r>
      <w:proofErr w:type="gramStart"/>
      <w:r w:rsidR="00436F08" w:rsidRPr="00A37F71">
        <w:rPr>
          <w:b/>
          <w:sz w:val="36"/>
          <w:szCs w:val="36"/>
        </w:rPr>
        <w:t>sur</w:t>
      </w:r>
      <w:proofErr w:type="gramEnd"/>
      <w:r w:rsidR="00436F08" w:rsidRPr="00A37F71">
        <w:rPr>
          <w:b/>
          <w:sz w:val="36"/>
          <w:szCs w:val="36"/>
        </w:rPr>
        <w:t xml:space="preserve"> un long terme. </w:t>
      </w:r>
    </w:p>
    <w:p w:rsidR="00A37F71" w:rsidRDefault="00A37F71">
      <w:r>
        <w:br w:type="page"/>
      </w:r>
    </w:p>
    <w:p w:rsidR="00665AEA" w:rsidRDefault="00665AEA"/>
    <w:p w:rsidR="00665AEA" w:rsidRPr="00A37F71" w:rsidRDefault="00665AEA" w:rsidP="00A37F71">
      <w:pPr>
        <w:shd w:val="clear" w:color="auto" w:fill="DEEAF6" w:themeFill="accent1" w:themeFillTint="33"/>
        <w:jc w:val="center"/>
        <w:rPr>
          <w:b/>
          <w:sz w:val="36"/>
          <w:szCs w:val="36"/>
        </w:rPr>
      </w:pPr>
      <w:r w:rsidRPr="00A37F71">
        <w:rPr>
          <w:b/>
          <w:sz w:val="36"/>
          <w:szCs w:val="36"/>
        </w:rPr>
        <w:t>Eléments de conclusion</w:t>
      </w:r>
    </w:p>
    <w:p w:rsidR="00665AEA" w:rsidRDefault="00665AEA"/>
    <w:p w:rsidR="00A37F71" w:rsidRDefault="00A37F71"/>
    <w:p w:rsidR="00665AEA" w:rsidRDefault="00665AEA" w:rsidP="00583134">
      <w:pPr>
        <w:pStyle w:val="Paragraphedeliste"/>
        <w:numPr>
          <w:ilvl w:val="0"/>
          <w:numId w:val="1"/>
        </w:numPr>
        <w:contextualSpacing w:val="0"/>
      </w:pPr>
      <w:r>
        <w:t xml:space="preserve">Certes le </w:t>
      </w:r>
      <w:r w:rsidRPr="00A37F71">
        <w:rPr>
          <w:b/>
        </w:rPr>
        <w:t>développement est nécessaire</w:t>
      </w:r>
      <w:r>
        <w:t xml:space="preserve"> aujourd’hui dans le secteur associatif,</w:t>
      </w:r>
    </w:p>
    <w:p w:rsidR="00665AEA" w:rsidRDefault="00665AEA" w:rsidP="00583134">
      <w:pPr>
        <w:pStyle w:val="Paragraphedeliste"/>
        <w:numPr>
          <w:ilvl w:val="0"/>
          <w:numId w:val="1"/>
        </w:numPr>
        <w:contextualSpacing w:val="0"/>
      </w:pPr>
      <w:r>
        <w:t xml:space="preserve">Mais pas à n’importe quel prix : selon nos </w:t>
      </w:r>
      <w:r w:rsidRPr="00A37F71">
        <w:rPr>
          <w:b/>
        </w:rPr>
        <w:t>valeurs</w:t>
      </w:r>
      <w:r>
        <w:t xml:space="preserve">, notre </w:t>
      </w:r>
      <w:r w:rsidRPr="00A37F71">
        <w:rPr>
          <w:b/>
        </w:rPr>
        <w:t>histoire</w:t>
      </w:r>
      <w:r>
        <w:t>…</w:t>
      </w:r>
    </w:p>
    <w:p w:rsidR="00665AEA" w:rsidRDefault="00665AEA" w:rsidP="00583134">
      <w:pPr>
        <w:pStyle w:val="Paragraphedeliste"/>
        <w:numPr>
          <w:ilvl w:val="0"/>
          <w:numId w:val="1"/>
        </w:numPr>
        <w:contextualSpacing w:val="0"/>
      </w:pPr>
      <w:r>
        <w:t>Il nécessite :</w:t>
      </w:r>
    </w:p>
    <w:p w:rsidR="00665AEA" w:rsidRDefault="00665AEA" w:rsidP="00583134">
      <w:pPr>
        <w:pStyle w:val="Paragraphedeliste"/>
        <w:numPr>
          <w:ilvl w:val="0"/>
          <w:numId w:val="11"/>
        </w:numPr>
        <w:ind w:left="993" w:hanging="284"/>
        <w:contextualSpacing w:val="0"/>
      </w:pPr>
      <w:r>
        <w:t xml:space="preserve">Du </w:t>
      </w:r>
      <w:r w:rsidRPr="00A37F71">
        <w:rPr>
          <w:b/>
        </w:rPr>
        <w:t>courage politique</w:t>
      </w:r>
    </w:p>
    <w:p w:rsidR="00665AEA" w:rsidRDefault="00665AEA" w:rsidP="00583134">
      <w:pPr>
        <w:pStyle w:val="Paragraphedeliste"/>
        <w:numPr>
          <w:ilvl w:val="0"/>
          <w:numId w:val="11"/>
        </w:numPr>
        <w:ind w:left="993" w:hanging="284"/>
        <w:contextualSpacing w:val="0"/>
      </w:pPr>
      <w:r>
        <w:t xml:space="preserve">De la </w:t>
      </w:r>
      <w:r w:rsidRPr="00A37F71">
        <w:rPr>
          <w:b/>
        </w:rPr>
        <w:t>rigueur dans la méthodologie</w:t>
      </w:r>
    </w:p>
    <w:p w:rsidR="00665AEA" w:rsidRDefault="00665AEA" w:rsidP="00583134">
      <w:pPr>
        <w:pStyle w:val="Paragraphedeliste"/>
        <w:numPr>
          <w:ilvl w:val="0"/>
          <w:numId w:val="11"/>
        </w:numPr>
        <w:ind w:left="993" w:hanging="284"/>
        <w:contextualSpacing w:val="0"/>
      </w:pPr>
      <w:r>
        <w:t xml:space="preserve">De la </w:t>
      </w:r>
      <w:r w:rsidRPr="00A37F71">
        <w:rPr>
          <w:b/>
        </w:rPr>
        <w:t>souplesse</w:t>
      </w:r>
      <w:r>
        <w:t xml:space="preserve"> </w:t>
      </w:r>
      <w:r w:rsidR="00DA190B">
        <w:t xml:space="preserve">et de </w:t>
      </w:r>
      <w:r w:rsidR="00DA190B" w:rsidRPr="00A37F71">
        <w:rPr>
          <w:b/>
        </w:rPr>
        <w:t>l’écoute</w:t>
      </w:r>
      <w:r w:rsidR="00DA190B">
        <w:t xml:space="preserve"> dans la mise en œuvre</w:t>
      </w:r>
    </w:p>
    <w:p w:rsidR="00DA190B" w:rsidRDefault="00DA190B" w:rsidP="00583134">
      <w:pPr>
        <w:pStyle w:val="Paragraphedeliste"/>
        <w:numPr>
          <w:ilvl w:val="0"/>
          <w:numId w:val="11"/>
        </w:numPr>
        <w:ind w:left="993" w:hanging="284"/>
        <w:contextualSpacing w:val="0"/>
      </w:pPr>
      <w:r>
        <w:t xml:space="preserve">De réelles </w:t>
      </w:r>
      <w:r w:rsidRPr="00A37F71">
        <w:rPr>
          <w:b/>
        </w:rPr>
        <w:t>capacités de discernement</w:t>
      </w:r>
    </w:p>
    <w:p w:rsidR="00DA190B" w:rsidRDefault="00DA190B" w:rsidP="00583134">
      <w:pPr>
        <w:pStyle w:val="Paragraphedeliste"/>
        <w:numPr>
          <w:ilvl w:val="0"/>
          <w:numId w:val="1"/>
        </w:numPr>
        <w:contextualSpacing w:val="0"/>
      </w:pPr>
      <w:r>
        <w:t xml:space="preserve">C’est une telle </w:t>
      </w:r>
      <w:r w:rsidRPr="00A37F71">
        <w:rPr>
          <w:b/>
        </w:rPr>
        <w:t>aventure humaine</w:t>
      </w:r>
      <w:r>
        <w:t xml:space="preserve"> qui fait appel à la rencontre, à l’aller vers….des structures fragilisées…mais toujours pour améliorer la </w:t>
      </w:r>
      <w:r w:rsidRPr="00583134">
        <w:rPr>
          <w:b/>
        </w:rPr>
        <w:t>qualité de l’accompagnement</w:t>
      </w:r>
      <w:r>
        <w:t xml:space="preserve"> des personnes fragilisées, hébergées et suivies dans nos établissements sanitaires – sociaux et médico sociaux du secteur Privé non lucratif. </w:t>
      </w:r>
    </w:p>
    <w:p w:rsidR="00DA190B" w:rsidRDefault="00DA190B" w:rsidP="00583134">
      <w:pPr>
        <w:pStyle w:val="Paragraphedeliste"/>
        <w:numPr>
          <w:ilvl w:val="0"/>
          <w:numId w:val="1"/>
        </w:numPr>
        <w:contextualSpacing w:val="0"/>
      </w:pPr>
      <w:r>
        <w:t xml:space="preserve">Sachons piloter ces </w:t>
      </w:r>
      <w:r w:rsidRPr="00583134">
        <w:rPr>
          <w:b/>
        </w:rPr>
        <w:t>dynamiques de changement</w:t>
      </w:r>
      <w:r>
        <w:t xml:space="preserve"> avec </w:t>
      </w:r>
      <w:r w:rsidRPr="00583134">
        <w:rPr>
          <w:b/>
        </w:rPr>
        <w:t>courage, détermination</w:t>
      </w:r>
      <w:r>
        <w:t xml:space="preserve"> et </w:t>
      </w:r>
      <w:r w:rsidR="003130F3">
        <w:t xml:space="preserve">capacités réelles de </w:t>
      </w:r>
      <w:bookmarkStart w:id="0" w:name="_GoBack"/>
      <w:bookmarkEnd w:id="0"/>
      <w:r w:rsidRPr="00583134">
        <w:rPr>
          <w:b/>
        </w:rPr>
        <w:t>discernement</w:t>
      </w:r>
      <w:r>
        <w:t xml:space="preserve">. </w:t>
      </w:r>
    </w:p>
    <w:p w:rsidR="00ED33D1" w:rsidRDefault="00ED33D1"/>
    <w:p w:rsidR="001B1CE7" w:rsidRDefault="001B1CE7"/>
    <w:p w:rsidR="007406B6" w:rsidRDefault="007406B6"/>
    <w:p w:rsidR="007406B6" w:rsidRDefault="007406B6"/>
    <w:p w:rsidR="002C786B" w:rsidRDefault="002C786B"/>
    <w:p w:rsidR="002C786B" w:rsidRDefault="002C786B"/>
    <w:p w:rsidR="002C786B" w:rsidRDefault="002C786B"/>
    <w:p w:rsidR="008374B4" w:rsidRDefault="008374B4"/>
    <w:p w:rsidR="008374B4" w:rsidRDefault="008374B4"/>
    <w:p w:rsidR="008374B4" w:rsidRDefault="008374B4"/>
    <w:sectPr w:rsidR="008374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A1" w:rsidRDefault="008349A1" w:rsidP="00A60525">
      <w:pPr>
        <w:spacing w:after="0" w:line="240" w:lineRule="auto"/>
      </w:pPr>
      <w:r>
        <w:separator/>
      </w:r>
    </w:p>
  </w:endnote>
  <w:endnote w:type="continuationSeparator" w:id="0">
    <w:p w:rsidR="008349A1" w:rsidRDefault="008349A1" w:rsidP="00A6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20"/>
    </w:tblGrid>
    <w:tr w:rsidR="00A6052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60525" w:rsidRDefault="00A6052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60525" w:rsidRDefault="00A60525">
          <w:pPr>
            <w:pStyle w:val="En-tte"/>
            <w:jc w:val="right"/>
            <w:rPr>
              <w:caps/>
              <w:sz w:val="18"/>
            </w:rPr>
          </w:pPr>
        </w:p>
      </w:tc>
    </w:tr>
    <w:tr w:rsidR="00A6052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1174B155D19145609E9CF89D74140B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A60525" w:rsidRDefault="00A60525" w:rsidP="00A60525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FNISASIC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A60525" w:rsidRDefault="00A6052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130F3">
            <w:rPr>
              <w:caps/>
              <w:noProof/>
              <w:color w:val="808080" w:themeColor="background1" w:themeShade="80"/>
              <w:sz w:val="18"/>
              <w:szCs w:val="18"/>
            </w:rPr>
            <w:t>8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60525" w:rsidRDefault="00A605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A1" w:rsidRDefault="008349A1" w:rsidP="00A60525">
      <w:pPr>
        <w:spacing w:after="0" w:line="240" w:lineRule="auto"/>
      </w:pPr>
      <w:r>
        <w:separator/>
      </w:r>
    </w:p>
  </w:footnote>
  <w:footnote w:type="continuationSeparator" w:id="0">
    <w:p w:rsidR="008349A1" w:rsidRDefault="008349A1" w:rsidP="00A6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C7B"/>
    <w:multiLevelType w:val="hybridMultilevel"/>
    <w:tmpl w:val="904A0252"/>
    <w:lvl w:ilvl="0" w:tplc="29B6B8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665E"/>
    <w:multiLevelType w:val="hybridMultilevel"/>
    <w:tmpl w:val="E0E2FF1A"/>
    <w:lvl w:ilvl="0" w:tplc="D0BC7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7039"/>
    <w:multiLevelType w:val="hybridMultilevel"/>
    <w:tmpl w:val="FDECFF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1C8"/>
    <w:multiLevelType w:val="hybridMultilevel"/>
    <w:tmpl w:val="3A9A9F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D11"/>
    <w:multiLevelType w:val="hybridMultilevel"/>
    <w:tmpl w:val="F7D2D15A"/>
    <w:lvl w:ilvl="0" w:tplc="70780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1DBD"/>
    <w:multiLevelType w:val="hybridMultilevel"/>
    <w:tmpl w:val="1FFEA6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28E1"/>
    <w:multiLevelType w:val="hybridMultilevel"/>
    <w:tmpl w:val="D9B0F5EA"/>
    <w:lvl w:ilvl="0" w:tplc="4A74B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5C1B"/>
    <w:multiLevelType w:val="hybridMultilevel"/>
    <w:tmpl w:val="711CAC16"/>
    <w:lvl w:ilvl="0" w:tplc="C6F2D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E26B0"/>
    <w:multiLevelType w:val="hybridMultilevel"/>
    <w:tmpl w:val="AA065C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6413A"/>
    <w:multiLevelType w:val="hybridMultilevel"/>
    <w:tmpl w:val="FC0875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169D"/>
    <w:multiLevelType w:val="hybridMultilevel"/>
    <w:tmpl w:val="95D6CB1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2746C"/>
    <w:multiLevelType w:val="hybridMultilevel"/>
    <w:tmpl w:val="27C62F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B4"/>
    <w:rsid w:val="00091AFC"/>
    <w:rsid w:val="00116D6B"/>
    <w:rsid w:val="00136B66"/>
    <w:rsid w:val="00181DE8"/>
    <w:rsid w:val="001B1CE7"/>
    <w:rsid w:val="00216315"/>
    <w:rsid w:val="0024244B"/>
    <w:rsid w:val="002C786B"/>
    <w:rsid w:val="002D5EFB"/>
    <w:rsid w:val="003130F3"/>
    <w:rsid w:val="003320FB"/>
    <w:rsid w:val="003373DF"/>
    <w:rsid w:val="003735AC"/>
    <w:rsid w:val="003E167D"/>
    <w:rsid w:val="00436F08"/>
    <w:rsid w:val="004814C1"/>
    <w:rsid w:val="00481704"/>
    <w:rsid w:val="00583134"/>
    <w:rsid w:val="005D0E37"/>
    <w:rsid w:val="00665AEA"/>
    <w:rsid w:val="00702E5F"/>
    <w:rsid w:val="007406B6"/>
    <w:rsid w:val="00766265"/>
    <w:rsid w:val="007C1BAA"/>
    <w:rsid w:val="00804D97"/>
    <w:rsid w:val="008349A1"/>
    <w:rsid w:val="008374B4"/>
    <w:rsid w:val="008D00FD"/>
    <w:rsid w:val="008E298B"/>
    <w:rsid w:val="00A37F71"/>
    <w:rsid w:val="00A60525"/>
    <w:rsid w:val="00BF06C5"/>
    <w:rsid w:val="00DA190B"/>
    <w:rsid w:val="00DA6807"/>
    <w:rsid w:val="00E02D04"/>
    <w:rsid w:val="00E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C547-7CD3-4898-9132-93072F7A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D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25"/>
  </w:style>
  <w:style w:type="paragraph" w:styleId="Pieddepage">
    <w:name w:val="footer"/>
    <w:basedOn w:val="Normal"/>
    <w:link w:val="PieddepageCar"/>
    <w:uiPriority w:val="99"/>
    <w:unhideWhenUsed/>
    <w:rsid w:val="00A6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74B155D19145609E9CF89D74140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BCCD4-3720-4B17-A904-AE91092EEFE9}"/>
      </w:docPartPr>
      <w:docPartBody>
        <w:p w:rsidR="00E05930" w:rsidRDefault="001F72B0" w:rsidP="001F72B0">
          <w:pPr>
            <w:pStyle w:val="1174B155D19145609E9CF89D74140B5D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0"/>
    <w:rsid w:val="001F72B0"/>
    <w:rsid w:val="00366BD3"/>
    <w:rsid w:val="00E05930"/>
    <w:rsid w:val="00E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1F72B0"/>
    <w:rPr>
      <w:color w:val="808080"/>
    </w:rPr>
  </w:style>
  <w:style w:type="paragraph" w:customStyle="1" w:styleId="1174B155D19145609E9CF89D74140B5D">
    <w:name w:val="1174B155D19145609E9CF89D74140B5D"/>
    <w:rsid w:val="001F7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1562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FNISASIC</dc:creator>
  <cp:keywords/>
  <dc:description/>
  <cp:lastModifiedBy>Sylvie MERIGARD</cp:lastModifiedBy>
  <cp:revision>25</cp:revision>
  <dcterms:created xsi:type="dcterms:W3CDTF">2016-02-01T10:40:00Z</dcterms:created>
  <dcterms:modified xsi:type="dcterms:W3CDTF">2016-02-04T15:13:00Z</dcterms:modified>
</cp:coreProperties>
</file>